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6F4" w:rsidRPr="00E82291" w:rsidRDefault="00AD06F4">
      <w:pPr>
        <w:spacing w:line="600" w:lineRule="exact"/>
        <w:rPr>
          <w:rFonts w:ascii="Times New Roman" w:eastAsia="仿宋" w:hAnsi="Times New Roman"/>
          <w:b/>
          <w:sz w:val="32"/>
          <w:szCs w:val="32"/>
        </w:rPr>
      </w:pP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附件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2</w:t>
      </w:r>
      <w:r w:rsidRPr="00E82291">
        <w:rPr>
          <w:rFonts w:ascii="Times New Roman" w:eastAsia="仿宋" w:hAnsi="Times New Roman"/>
          <w:b/>
          <w:spacing w:val="6"/>
          <w:sz w:val="32"/>
          <w:szCs w:val="32"/>
        </w:rPr>
        <w:t>：</w:t>
      </w:r>
    </w:p>
    <w:p w:rsidR="00AD06F4" w:rsidRPr="00A32A6E" w:rsidRDefault="00AD06F4" w:rsidP="00A32A6E">
      <w:pPr>
        <w:pStyle w:val="2"/>
        <w:spacing w:beforeLines="50" w:before="156" w:afterLines="50" w:after="156" w:line="60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A32A6E">
        <w:rPr>
          <w:rFonts w:ascii="方正小标宋_GBK" w:eastAsia="方正小标宋_GBK" w:hAnsi="Times New Roman"/>
          <w:sz w:val="36"/>
          <w:szCs w:val="36"/>
        </w:rPr>
        <w:t>2024年长江师范学院硕士研究生导师资格申报表</w:t>
      </w:r>
    </w:p>
    <w:p w:rsidR="00AD06F4" w:rsidRPr="00E82291" w:rsidRDefault="00AD06F4">
      <w:pPr>
        <w:spacing w:line="400" w:lineRule="exact"/>
        <w:ind w:leftChars="2200" w:left="4620"/>
        <w:jc w:val="left"/>
        <w:rPr>
          <w:rFonts w:ascii="Times New Roman" w:eastAsia="仿宋" w:hAnsi="Times New Roman"/>
          <w:b/>
          <w:szCs w:val="21"/>
        </w:rPr>
      </w:pPr>
      <w:r w:rsidRPr="00E82291">
        <w:rPr>
          <w:rFonts w:ascii="Times New Roman" w:eastAsia="仿宋" w:hAnsi="Times New Roman"/>
          <w:b/>
          <w:szCs w:val="21"/>
        </w:rPr>
        <w:t>填表时间：</w:t>
      </w:r>
      <w:r w:rsidRPr="00E82291">
        <w:rPr>
          <w:rFonts w:ascii="Times New Roman" w:eastAsia="仿宋" w:hAnsi="Times New Roman"/>
          <w:b/>
          <w:szCs w:val="21"/>
        </w:rPr>
        <w:t xml:space="preserve">  </w:t>
      </w:r>
      <w:r w:rsidR="00C20F58">
        <w:rPr>
          <w:rFonts w:ascii="Times New Roman" w:eastAsia="仿宋" w:hAnsi="Times New Roman"/>
          <w:b/>
          <w:szCs w:val="21"/>
        </w:rPr>
        <w:t>2024</w:t>
      </w:r>
      <w:r w:rsidRPr="00E82291">
        <w:rPr>
          <w:rFonts w:ascii="Times New Roman" w:eastAsia="仿宋" w:hAnsi="Times New Roman"/>
          <w:b/>
          <w:szCs w:val="21"/>
        </w:rPr>
        <w:t>年</w:t>
      </w:r>
      <w:r w:rsidR="00C20F58">
        <w:rPr>
          <w:rFonts w:ascii="Times New Roman" w:eastAsia="仿宋" w:hAnsi="Times New Roman"/>
          <w:b/>
          <w:szCs w:val="21"/>
        </w:rPr>
        <w:t>9</w:t>
      </w:r>
      <w:r w:rsidRPr="00E82291">
        <w:rPr>
          <w:rFonts w:ascii="Times New Roman" w:eastAsia="仿宋" w:hAnsi="Times New Roman"/>
          <w:b/>
          <w:szCs w:val="21"/>
        </w:rPr>
        <w:t>月</w:t>
      </w:r>
      <w:r w:rsidR="00C20F58">
        <w:rPr>
          <w:rFonts w:ascii="Times New Roman" w:eastAsia="仿宋" w:hAnsi="Times New Roman"/>
          <w:b/>
          <w:szCs w:val="21"/>
        </w:rPr>
        <w:t>10</w:t>
      </w:r>
      <w:r w:rsidRPr="00E82291">
        <w:rPr>
          <w:rFonts w:ascii="Times New Roman" w:eastAsia="仿宋" w:hAnsi="Times New Roman"/>
          <w:b/>
          <w:szCs w:val="21"/>
        </w:rPr>
        <w:t>日</w:t>
      </w:r>
    </w:p>
    <w:tbl>
      <w:tblPr>
        <w:tblW w:w="976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864"/>
        <w:gridCol w:w="851"/>
        <w:gridCol w:w="696"/>
        <w:gridCol w:w="850"/>
        <w:gridCol w:w="12"/>
        <w:gridCol w:w="549"/>
        <w:gridCol w:w="715"/>
        <w:gridCol w:w="419"/>
        <w:gridCol w:w="1011"/>
        <w:gridCol w:w="1417"/>
        <w:gridCol w:w="1418"/>
      </w:tblGrid>
      <w:tr w:rsidR="00E82291" w:rsidRPr="00E82291" w:rsidTr="009C2AFE">
        <w:trPr>
          <w:trHeight w:val="425"/>
          <w:jc w:val="center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 w:rsidRPr="00E82291">
              <w:rPr>
                <w:rFonts w:ascii="Times New Roman" w:eastAsia="仿宋" w:hAnsi="Times New Roman"/>
                <w:b/>
                <w:szCs w:val="21"/>
              </w:rPr>
              <w:t>领域（方向）名称</w:t>
            </w:r>
          </w:p>
        </w:tc>
        <w:tc>
          <w:tcPr>
            <w:tcW w:w="793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5E0570">
            <w:pPr>
              <w:spacing w:before="60"/>
              <w:rPr>
                <w:rFonts w:ascii="Times New Roman" w:eastAsia="仿宋" w:hAnsi="Times New Roman"/>
                <w:b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b/>
                <w:sz w:val="18"/>
                <w:szCs w:val="18"/>
              </w:rPr>
              <w:t>电子信息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姓名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1334AE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曾俊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性别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1334AE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出生</w:t>
            </w:r>
          </w:p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年月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5E0570" w:rsidP="001334AE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eastAsia="仿宋" w:hAnsi="Times New Roman"/>
                <w:kern w:val="0"/>
                <w:szCs w:val="21"/>
              </w:rPr>
              <w:t>97</w:t>
            </w:r>
            <w:r w:rsidR="001334AE">
              <w:rPr>
                <w:rFonts w:ascii="Times New Roman" w:eastAsia="仿宋" w:hAnsi="Times New Roman"/>
                <w:kern w:val="0"/>
                <w:szCs w:val="21"/>
              </w:rPr>
              <w:t>9</w:t>
            </w:r>
            <w:r>
              <w:rPr>
                <w:rFonts w:ascii="Times New Roman" w:eastAsia="仿宋" w:hAnsi="Times New Roman"/>
                <w:kern w:val="0"/>
                <w:szCs w:val="21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专业技术</w:t>
            </w:r>
          </w:p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职</w:t>
            </w:r>
            <w:r w:rsidRPr="00E82291">
              <w:rPr>
                <w:rFonts w:ascii="Times New Roman" w:eastAsia="仿宋" w:hAnsi="Times New Roman"/>
                <w:kern w:val="0"/>
                <w:szCs w:val="21"/>
              </w:rPr>
              <w:t xml:space="preserve">   </w:t>
            </w:r>
            <w:proofErr w:type="gramStart"/>
            <w:r w:rsidRPr="00E82291">
              <w:rPr>
                <w:rFonts w:ascii="Times New Roman" w:eastAsia="仿宋" w:hAnsi="Times New Roman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5E0570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教授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 w:rsidRPr="00E82291">
              <w:rPr>
                <w:rFonts w:ascii="Times New Roman" w:eastAsia="仿宋" w:hAnsi="Times New Roman"/>
                <w:kern w:val="0"/>
                <w:szCs w:val="21"/>
              </w:rPr>
              <w:t>所在院系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1334AE">
            <w:pPr>
              <w:adjustRightInd w:val="0"/>
              <w:jc w:val="center"/>
              <w:textAlignment w:val="baseline"/>
              <w:rPr>
                <w:rFonts w:ascii="Times New Roman" w:eastAsia="仿宋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 w:hint="eastAsia"/>
                <w:kern w:val="0"/>
                <w:szCs w:val="21"/>
              </w:rPr>
              <w:t>大数据与智能工程学院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最终学位或最后学历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（包括学校、专业、时间）</w:t>
            </w:r>
          </w:p>
        </w:tc>
        <w:tc>
          <w:tcPr>
            <w:tcW w:w="324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D06F4" w:rsidRDefault="005E057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硕士</w:t>
            </w:r>
          </w:p>
          <w:p w:rsidR="00AD06F4" w:rsidRPr="00E82291" w:rsidRDefault="001334AE" w:rsidP="001334AE">
            <w:pPr>
              <w:widowControl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四川师范大学</w:t>
            </w:r>
            <w:r w:rsidR="00EC6E92">
              <w:rPr>
                <w:rFonts w:ascii="Times New Roman" w:eastAsia="仿宋" w:hAnsi="Times New Roman" w:hint="eastAsia"/>
                <w:szCs w:val="21"/>
              </w:rPr>
              <w:t>，教育技术学，</w:t>
            </w:r>
            <w:r w:rsidR="003E2334">
              <w:rPr>
                <w:rFonts w:ascii="Times New Roman" w:eastAsia="仿宋" w:hAnsi="Times New Roman" w:hint="eastAsia"/>
                <w:szCs w:val="21"/>
              </w:rPr>
              <w:t>2</w:t>
            </w:r>
            <w:r w:rsidR="003E2334">
              <w:rPr>
                <w:rFonts w:ascii="Times New Roman" w:eastAsia="仿宋" w:hAnsi="Times New Roman"/>
                <w:szCs w:val="21"/>
              </w:rPr>
              <w:t>00</w:t>
            </w:r>
            <w:r>
              <w:rPr>
                <w:rFonts w:ascii="Times New Roman" w:eastAsia="仿宋" w:hAnsi="Times New Roman"/>
                <w:szCs w:val="21"/>
              </w:rPr>
              <w:t>7</w:t>
            </w:r>
            <w:r w:rsidR="003E2334">
              <w:rPr>
                <w:rFonts w:ascii="Times New Roman" w:eastAsia="仿宋" w:hAnsi="Times New Roman"/>
                <w:szCs w:val="21"/>
              </w:rPr>
              <w:t>06</w:t>
            </w:r>
          </w:p>
        </w:tc>
        <w:tc>
          <w:tcPr>
            <w:tcW w:w="242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D06F4" w:rsidRPr="00E82291" w:rsidRDefault="00AD06F4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是否</w:t>
            </w:r>
            <w:proofErr w:type="gramStart"/>
            <w:r w:rsidRPr="00E82291">
              <w:rPr>
                <w:rFonts w:ascii="Times New Roman" w:eastAsia="仿宋" w:hAnsi="Times New Roman"/>
                <w:szCs w:val="21"/>
              </w:rPr>
              <w:t>银龄教师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3E2334" w:rsidP="003E2334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否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骨干教师简介</w:t>
            </w:r>
          </w:p>
        </w:tc>
        <w:tc>
          <w:tcPr>
            <w:tcW w:w="8802" w:type="dxa"/>
            <w:gridSpan w:val="11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</w:tcPr>
          <w:p w:rsidR="00FA4869" w:rsidRDefault="002033D3" w:rsidP="002033D3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0B3784">
              <w:rPr>
                <w:rFonts w:ascii="Times New Roman" w:eastAsia="仿宋" w:hAnsi="Times New Roman"/>
              </w:rPr>
              <w:t>认真贯彻执行党的教育方针，热爱研究生教育事业，熟悉并严格执行国务院学位条例及国家、学校有关研究生教育的各项规定</w:t>
            </w:r>
            <w:r>
              <w:rPr>
                <w:rFonts w:ascii="Times New Roman" w:eastAsia="仿宋" w:hAnsi="Times New Roman" w:hint="eastAsia"/>
              </w:rPr>
              <w:t>。</w:t>
            </w:r>
            <w:r w:rsidRPr="000B3784">
              <w:rPr>
                <w:rFonts w:ascii="Times New Roman" w:eastAsia="仿宋" w:hAnsi="Times New Roman"/>
              </w:rPr>
              <w:t>严格遵守学术道德规范，热爱科学、追求真理，坚决抵制各种学术不端行为，能够以严谨治学的精神和认真负责的作风指导教化学生</w:t>
            </w:r>
            <w:r>
              <w:rPr>
                <w:rFonts w:ascii="Times New Roman" w:eastAsia="仿宋" w:hAnsi="Times New Roman" w:hint="eastAsia"/>
              </w:rPr>
              <w:t>。</w:t>
            </w:r>
          </w:p>
          <w:p w:rsidR="00AD06F4" w:rsidRPr="00E82291" w:rsidRDefault="002033D3" w:rsidP="00950837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0B3784">
              <w:rPr>
                <w:rFonts w:ascii="Times New Roman" w:eastAsia="仿宋" w:hAnsi="Times New Roman"/>
              </w:rPr>
              <w:t>具有</w:t>
            </w:r>
            <w:r w:rsidRPr="000B3784">
              <w:rPr>
                <w:rFonts w:ascii="Times New Roman" w:eastAsia="仿宋" w:hAnsi="Times New Roman" w:hint="eastAsia"/>
              </w:rPr>
              <w:t>丰富</w:t>
            </w:r>
            <w:r w:rsidRPr="000B3784">
              <w:rPr>
                <w:rFonts w:ascii="Times New Roman" w:eastAsia="仿宋" w:hAnsi="Times New Roman"/>
              </w:rPr>
              <w:t>的教学经验，近五年主讲过本科生课程</w:t>
            </w:r>
            <w:r w:rsidR="003B0D6D">
              <w:rPr>
                <w:rFonts w:ascii="Times New Roman" w:eastAsia="仿宋" w:hAnsi="Times New Roman"/>
              </w:rPr>
              <w:t>3</w:t>
            </w:r>
            <w:r w:rsidRPr="000B3784">
              <w:rPr>
                <w:rFonts w:ascii="Times New Roman" w:eastAsia="仿宋" w:hAnsi="Times New Roman" w:hint="eastAsia"/>
              </w:rPr>
              <w:t>门</w:t>
            </w:r>
            <w:r>
              <w:rPr>
                <w:rFonts w:ascii="Times New Roman" w:eastAsia="仿宋" w:hAnsi="Times New Roman" w:hint="eastAsia"/>
              </w:rPr>
              <w:t>，获批市级教改重大项目</w:t>
            </w:r>
            <w:r>
              <w:rPr>
                <w:rFonts w:ascii="Times New Roman" w:eastAsia="仿宋" w:hAnsi="Times New Roman" w:hint="eastAsia"/>
              </w:rPr>
              <w:t>1</w:t>
            </w:r>
            <w:r>
              <w:rPr>
                <w:rFonts w:ascii="Times New Roman" w:eastAsia="仿宋" w:hAnsi="Times New Roman" w:hint="eastAsia"/>
              </w:rPr>
              <w:t>项、</w:t>
            </w:r>
            <w:r w:rsidR="00F83B59">
              <w:rPr>
                <w:rFonts w:ascii="Times New Roman" w:eastAsia="仿宋" w:hAnsi="Times New Roman" w:hint="eastAsia"/>
              </w:rPr>
              <w:t>市级教改重点项目</w:t>
            </w:r>
            <w:r w:rsidR="00F83B59">
              <w:rPr>
                <w:rFonts w:ascii="Times New Roman" w:eastAsia="仿宋" w:hAnsi="Times New Roman" w:hint="eastAsia"/>
              </w:rPr>
              <w:t>1</w:t>
            </w:r>
            <w:r w:rsidR="00F83B59">
              <w:rPr>
                <w:rFonts w:ascii="Times New Roman" w:eastAsia="仿宋" w:hAnsi="Times New Roman" w:hint="eastAsia"/>
              </w:rPr>
              <w:t>项、</w:t>
            </w:r>
            <w:r>
              <w:rPr>
                <w:rFonts w:ascii="Times New Roman" w:eastAsia="仿宋" w:hAnsi="Times New Roman" w:hint="eastAsia"/>
              </w:rPr>
              <w:t>市级一流本科课程</w:t>
            </w:r>
            <w:r w:rsidR="006A5DD1">
              <w:rPr>
                <w:rFonts w:ascii="Times New Roman" w:eastAsia="仿宋" w:hAnsi="Times New Roman"/>
              </w:rPr>
              <w:t>1</w:t>
            </w:r>
            <w:r>
              <w:rPr>
                <w:rFonts w:ascii="Times New Roman" w:eastAsia="仿宋" w:hAnsi="Times New Roman" w:hint="eastAsia"/>
              </w:rPr>
              <w:t>门、市级课程</w:t>
            </w:r>
            <w:proofErr w:type="gramStart"/>
            <w:r>
              <w:rPr>
                <w:rFonts w:ascii="Times New Roman" w:eastAsia="仿宋" w:hAnsi="Times New Roman" w:hint="eastAsia"/>
              </w:rPr>
              <w:t>思政</w:t>
            </w:r>
            <w:r w:rsidR="00FA4869">
              <w:rPr>
                <w:rFonts w:ascii="Times New Roman" w:eastAsia="仿宋" w:hAnsi="Times New Roman" w:hint="eastAsia"/>
              </w:rPr>
              <w:t>项目</w:t>
            </w:r>
            <w:proofErr w:type="gramEnd"/>
            <w:r w:rsidR="006A5DD1">
              <w:rPr>
                <w:rFonts w:ascii="Times New Roman" w:eastAsia="仿宋" w:hAnsi="Times New Roman"/>
              </w:rPr>
              <w:t>1</w:t>
            </w:r>
            <w:r w:rsidR="006A5DD1">
              <w:rPr>
                <w:rFonts w:ascii="Times New Roman" w:eastAsia="仿宋" w:hAnsi="Times New Roman" w:hint="eastAsia"/>
              </w:rPr>
              <w:t>门，</w:t>
            </w:r>
            <w:r w:rsidR="00D0403C">
              <w:rPr>
                <w:rFonts w:ascii="Times New Roman" w:eastAsia="仿宋" w:hAnsi="Times New Roman" w:hint="eastAsia"/>
              </w:rPr>
              <w:t>主编教材</w:t>
            </w:r>
            <w:r w:rsidR="00D0403C">
              <w:rPr>
                <w:rFonts w:ascii="Times New Roman" w:eastAsia="仿宋" w:hAnsi="Times New Roman"/>
              </w:rPr>
              <w:t>2</w:t>
            </w:r>
            <w:r w:rsidR="00D0403C">
              <w:rPr>
                <w:rFonts w:ascii="Times New Roman" w:eastAsia="仿宋" w:hAnsi="Times New Roman" w:hint="eastAsia"/>
              </w:rPr>
              <w:t>部，</w:t>
            </w: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022</w:t>
            </w:r>
            <w:r>
              <w:rPr>
                <w:rFonts w:eastAsia="方正仿宋_GBK" w:hint="eastAsia"/>
                <w:szCs w:val="21"/>
              </w:rPr>
              <w:t>年获评</w:t>
            </w:r>
            <w:r w:rsidR="00E850F5">
              <w:rPr>
                <w:rFonts w:eastAsia="方正仿宋_GBK" w:hint="eastAsia"/>
                <w:szCs w:val="21"/>
              </w:rPr>
              <w:t>市级</w:t>
            </w:r>
            <w:r w:rsidRPr="00304EB8">
              <w:rPr>
                <w:rFonts w:eastAsia="方正仿宋_GBK" w:hint="eastAsia"/>
                <w:szCs w:val="21"/>
              </w:rPr>
              <w:t>教学成果奖</w:t>
            </w:r>
            <w:r w:rsidR="007821D8">
              <w:rPr>
                <w:rFonts w:eastAsia="方正仿宋_GBK" w:hint="eastAsia"/>
                <w:szCs w:val="21"/>
              </w:rPr>
              <w:t>（排名</w:t>
            </w:r>
            <w:r w:rsidR="007821D8">
              <w:rPr>
                <w:rFonts w:eastAsia="方正仿宋_GBK" w:hint="eastAsia"/>
                <w:szCs w:val="21"/>
              </w:rPr>
              <w:t>2</w:t>
            </w:r>
            <w:r w:rsidR="007821D8">
              <w:rPr>
                <w:rFonts w:eastAsia="方正仿宋_GBK" w:hint="eastAsia"/>
                <w:szCs w:val="21"/>
              </w:rPr>
              <w:t>）</w:t>
            </w:r>
            <w:r>
              <w:rPr>
                <w:rFonts w:eastAsia="方正仿宋_GBK" w:hint="eastAsia"/>
                <w:szCs w:val="21"/>
              </w:rPr>
              <w:t>。</w:t>
            </w:r>
            <w:r>
              <w:rPr>
                <w:rFonts w:ascii="Times New Roman" w:eastAsia="仿宋" w:hAnsi="Times New Roman" w:hint="eastAsia"/>
              </w:rPr>
              <w:t>获批</w:t>
            </w:r>
            <w:r w:rsidR="00FB3B65">
              <w:rPr>
                <w:rFonts w:ascii="Times New Roman" w:eastAsia="仿宋" w:hAnsi="Times New Roman" w:hint="eastAsia"/>
              </w:rPr>
              <w:t>横向项目</w:t>
            </w:r>
            <w:r w:rsidR="00950837">
              <w:rPr>
                <w:rFonts w:ascii="Times New Roman" w:eastAsia="仿宋" w:hAnsi="Times New Roman"/>
              </w:rPr>
              <w:t>3</w:t>
            </w:r>
            <w:r w:rsidR="00FB3B65">
              <w:rPr>
                <w:rFonts w:ascii="Times New Roman" w:eastAsia="仿宋" w:hAnsi="Times New Roman" w:hint="eastAsia"/>
              </w:rPr>
              <w:t>项</w:t>
            </w:r>
            <w:r>
              <w:rPr>
                <w:rFonts w:eastAsia="方正仿宋_GBK" w:hint="eastAsia"/>
                <w:szCs w:val="21"/>
              </w:rPr>
              <w:t>，到账经费</w:t>
            </w:r>
            <w:r w:rsidR="00950837">
              <w:rPr>
                <w:rFonts w:eastAsia="方正仿宋_GBK"/>
                <w:szCs w:val="21"/>
              </w:rPr>
              <w:t>7</w:t>
            </w:r>
            <w:r w:rsidR="00FB3B65">
              <w:rPr>
                <w:rFonts w:eastAsia="方正仿宋_GBK"/>
                <w:szCs w:val="21"/>
              </w:rPr>
              <w:t>0</w:t>
            </w:r>
            <w:r>
              <w:rPr>
                <w:rFonts w:eastAsia="方正仿宋_GBK" w:hint="eastAsia"/>
                <w:szCs w:val="21"/>
              </w:rPr>
              <w:t>万元。</w:t>
            </w:r>
            <w:r w:rsidR="00310496">
              <w:rPr>
                <w:rFonts w:eastAsia="方正仿宋_GBK" w:hint="eastAsia"/>
                <w:szCs w:val="21"/>
              </w:rPr>
              <w:t>担任</w:t>
            </w:r>
            <w:r w:rsidR="00310496">
              <w:rPr>
                <w:rFonts w:ascii="Times New Roman" w:eastAsia="仿宋" w:hAnsi="Times New Roman" w:hint="eastAsia"/>
              </w:rPr>
              <w:t>重庆市教育考试院评审专家。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近五年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教学科研情况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教学成果奖数</w:t>
            </w:r>
          </w:p>
        </w:tc>
        <w:tc>
          <w:tcPr>
            <w:tcW w:w="15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省部级及以上</w:t>
            </w:r>
          </w:p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科研获奖数</w:t>
            </w:r>
          </w:p>
        </w:tc>
        <w:tc>
          <w:tcPr>
            <w:tcW w:w="270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ind w:firstLineChars="200" w:firstLine="420"/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主持科研项目数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论文数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专著数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5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国家级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ind w:firstLineChars="200" w:firstLine="420"/>
              <w:rPr>
                <w:rFonts w:ascii="Times New Roman" w:eastAsia="仿宋" w:hAnsi="Times New Roman"/>
              </w:rPr>
            </w:pPr>
            <w:r w:rsidRPr="00E82291">
              <w:rPr>
                <w:rFonts w:ascii="Times New Roman" w:eastAsia="仿宋" w:hAnsi="Times New Roman"/>
              </w:rPr>
              <w:t>省部级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D06F4" w:rsidRPr="00E82291" w:rsidRDefault="00FA4869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6F4" w:rsidRPr="00E82291" w:rsidRDefault="00510D02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6F4" w:rsidRPr="00E82291" w:rsidRDefault="002735C8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6F4" w:rsidRPr="00E82291" w:rsidRDefault="00510D02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997EAF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2735C8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0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 w:rsidP="00D81F03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近五年代表性成果（限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</w:tc>
        <w:tc>
          <w:tcPr>
            <w:tcW w:w="1715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成果类型（获奖、论文、专著、</w:t>
            </w:r>
            <w:r w:rsidRPr="00E82291">
              <w:rPr>
                <w:rFonts w:ascii="Times New Roman" w:eastAsia="仿宋" w:hAnsi="Times New Roman"/>
                <w:szCs w:val="21"/>
                <w:lang w:eastAsia="zh-Hans"/>
              </w:rPr>
              <w:t>学术</w:t>
            </w:r>
            <w:r w:rsidRPr="00E82291">
              <w:rPr>
                <w:rFonts w:ascii="Times New Roman" w:eastAsia="仿宋" w:hAnsi="Times New Roman"/>
                <w:szCs w:val="21"/>
              </w:rPr>
              <w:t>译著、教材、专利、咨询报告等）</w:t>
            </w:r>
          </w:p>
        </w:tc>
        <w:tc>
          <w:tcPr>
            <w:tcW w:w="155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成果名称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获奖类别及等级，发表刊物、卷</w:t>
            </w:r>
            <w:r w:rsidRPr="00E82291">
              <w:rPr>
                <w:rFonts w:ascii="Times New Roman" w:eastAsia="仿宋" w:hAnsi="Times New Roman"/>
                <w:szCs w:val="21"/>
              </w:rPr>
              <w:t>(</w:t>
            </w:r>
            <w:r w:rsidRPr="00E82291">
              <w:rPr>
                <w:rFonts w:ascii="Times New Roman" w:eastAsia="仿宋" w:hAnsi="Times New Roman"/>
                <w:szCs w:val="21"/>
              </w:rPr>
              <w:t>期</w:t>
            </w:r>
            <w:r w:rsidRPr="00E82291">
              <w:rPr>
                <w:rFonts w:ascii="Times New Roman" w:eastAsia="仿宋" w:hAnsi="Times New Roman"/>
                <w:szCs w:val="21"/>
              </w:rPr>
              <w:t>)</w:t>
            </w:r>
            <w:r w:rsidRPr="00E82291">
              <w:rPr>
                <w:rFonts w:ascii="Times New Roman" w:eastAsia="仿宋" w:hAnsi="Times New Roman"/>
                <w:szCs w:val="21"/>
              </w:rPr>
              <w:t>、页码及引用次数，出版单位及总印数，专利类型及专利号，获得批示情况等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署名情况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教学成果</w:t>
            </w:r>
            <w:r w:rsidR="00906C9C">
              <w:rPr>
                <w:rFonts w:ascii="Times New Roman" w:eastAsia="仿宋" w:hAnsi="Times New Roman" w:hint="eastAsia"/>
                <w:szCs w:val="21"/>
              </w:rPr>
              <w:t>奖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304EB8">
              <w:rPr>
                <w:rFonts w:eastAsia="方正仿宋_GBK" w:hint="eastAsia"/>
                <w:szCs w:val="21"/>
              </w:rPr>
              <w:t>产业驱动的地方高校</w:t>
            </w:r>
            <w:r w:rsidRPr="00304EB8">
              <w:rPr>
                <w:rFonts w:eastAsia="方正仿宋_GBK" w:hint="eastAsia"/>
                <w:szCs w:val="21"/>
              </w:rPr>
              <w:t>ICT</w:t>
            </w:r>
            <w:r w:rsidRPr="00304EB8">
              <w:rPr>
                <w:rFonts w:eastAsia="方正仿宋_GBK" w:hint="eastAsia"/>
                <w:szCs w:val="21"/>
              </w:rPr>
              <w:t>专业群“一二三四”实践教学体系构建与实践</w:t>
            </w:r>
          </w:p>
        </w:tc>
        <w:tc>
          <w:tcPr>
            <w:tcW w:w="2706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重庆市教学成果二等奖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06F4" w:rsidRPr="00E82291" w:rsidRDefault="002B4AF4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</w:t>
            </w:r>
            <w:r w:rsidR="00510D02">
              <w:rPr>
                <w:rFonts w:ascii="Times New Roman" w:eastAsia="仿宋" w:hAnsi="Times New Roman" w:hint="eastAsia"/>
                <w:szCs w:val="21"/>
              </w:rPr>
              <w:t>二</w:t>
            </w:r>
          </w:p>
        </w:tc>
      </w:tr>
      <w:tr w:rsidR="00E82291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D06F4" w:rsidRPr="00E82291" w:rsidRDefault="00AD06F4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D06F4" w:rsidRPr="00E82291" w:rsidRDefault="00FD1392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6F4" w:rsidRPr="00FD1392" w:rsidRDefault="00FD1392">
            <w:pPr>
              <w:jc w:val="center"/>
              <w:rPr>
                <w:rFonts w:ascii="Times New Roman" w:eastAsia="仿宋" w:hAnsi="Times New Roman"/>
              </w:rPr>
            </w:pPr>
            <w:r w:rsidRPr="00FD1392">
              <w:rPr>
                <w:rFonts w:ascii="Times New Roman" w:eastAsia="仿宋" w:hAnsi="Times New Roman"/>
              </w:rPr>
              <w:t>simulation of fuzzy neural network algorithm in dynamic nonlinear system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D06F4" w:rsidRPr="00FD1392" w:rsidRDefault="00997911" w:rsidP="00997911">
            <w:pPr>
              <w:jc w:val="center"/>
              <w:rPr>
                <w:rFonts w:ascii="Times New Roman" w:eastAsia="仿宋" w:hAnsi="Times New Roman"/>
              </w:rPr>
            </w:pPr>
            <w:r w:rsidRPr="00997911">
              <w:rPr>
                <w:rFonts w:ascii="Times New Roman" w:eastAsia="仿宋" w:hAnsi="Times New Roman"/>
              </w:rPr>
              <w:t>FRACTALS-COMPLEX GEOMETRY PATTERNS AND SCALING IN NATURE AND SOCIETY</w:t>
            </w:r>
            <w:r>
              <w:rPr>
                <w:rFonts w:ascii="Times New Roman" w:eastAsia="仿宋" w:hAnsi="Times New Roman" w:hint="eastAsia"/>
              </w:rPr>
              <w:t>,ISSN</w:t>
            </w:r>
            <w:r>
              <w:rPr>
                <w:rFonts w:ascii="Times New Roman" w:eastAsia="仿宋" w:hAnsi="Times New Roman" w:hint="eastAsia"/>
              </w:rPr>
              <w:t>号</w:t>
            </w:r>
            <w:r>
              <w:rPr>
                <w:rFonts w:ascii="Times New Roman" w:eastAsia="仿宋" w:hAnsi="Times New Roman" w:hint="eastAsia"/>
              </w:rPr>
              <w:t>:</w:t>
            </w:r>
            <w:r w:rsidRPr="00997911">
              <w:rPr>
                <w:rFonts w:ascii="Times New Roman" w:eastAsia="仿宋" w:hAnsi="Times New Roman"/>
              </w:rPr>
              <w:t>0218-348X</w:t>
            </w:r>
            <w:r w:rsidRPr="00997911">
              <w:rPr>
                <w:rFonts w:ascii="Times New Roman" w:eastAsia="仿宋" w:hAnsi="Times New Roman" w:hint="eastAsia"/>
              </w:rPr>
              <w:t xml:space="preserve"> </w:t>
            </w:r>
            <w:r>
              <w:rPr>
                <w:rFonts w:ascii="Times New Roman" w:eastAsia="仿宋" w:hAnsi="Times New Roman" w:hint="eastAsia"/>
              </w:rPr>
              <w:t>,SCI</w:t>
            </w:r>
            <w:r>
              <w:rPr>
                <w:rFonts w:ascii="Times New Roman" w:eastAsia="仿宋" w:hAnsi="Times New Roman" w:hint="eastAsia"/>
              </w:rPr>
              <w:t>二区，</w:t>
            </w:r>
            <w:r w:rsidRPr="00997911">
              <w:rPr>
                <w:rFonts w:ascii="Times New Roman" w:eastAsia="仿宋" w:hAnsi="Times New Roman"/>
              </w:rPr>
              <w:t>WOS:000776872300027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06F4" w:rsidRPr="00E82291" w:rsidRDefault="00997911">
            <w:pPr>
              <w:jc w:val="center"/>
              <w:rPr>
                <w:rFonts w:ascii="Times New Roman" w:eastAsia="仿宋" w:hAnsi="Times New Roman"/>
                <w:bCs/>
              </w:rPr>
            </w:pPr>
            <w:r>
              <w:rPr>
                <w:rFonts w:ascii="Times New Roman" w:eastAsia="仿宋" w:hAnsi="Times New Roman" w:hint="eastAsia"/>
                <w:bCs/>
              </w:rPr>
              <w:t>2</w:t>
            </w:r>
            <w:r>
              <w:rPr>
                <w:rFonts w:ascii="Times New Roman" w:eastAsia="仿宋" w:hAnsi="Times New Roman"/>
                <w:bCs/>
              </w:rPr>
              <w:t>022</w:t>
            </w:r>
            <w:r>
              <w:rPr>
                <w:rFonts w:ascii="Times New Roman" w:eastAsia="仿宋" w:hAnsi="Times New Roman" w:hint="eastAsia"/>
                <w:bCs/>
              </w:rPr>
              <w:t>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D06F4" w:rsidRPr="00E82291" w:rsidRDefault="00997911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第一</w:t>
            </w:r>
          </w:p>
        </w:tc>
      </w:tr>
      <w:tr w:rsidR="00C75551" w:rsidRPr="00E82291" w:rsidTr="009C2AFE">
        <w:trPr>
          <w:trHeight w:val="425"/>
          <w:jc w:val="center"/>
        </w:trPr>
        <w:tc>
          <w:tcPr>
            <w:tcW w:w="96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C75551" w:rsidRPr="00E82291" w:rsidRDefault="00C75551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75551" w:rsidRDefault="00C75551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论文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551" w:rsidRPr="00FD1392" w:rsidRDefault="00C75551">
            <w:pPr>
              <w:jc w:val="center"/>
              <w:rPr>
                <w:rFonts w:ascii="Times New Roman" w:eastAsia="仿宋" w:hAnsi="Times New Roman"/>
              </w:rPr>
            </w:pPr>
            <w:r w:rsidRPr="00C75551">
              <w:rPr>
                <w:rFonts w:ascii="Times New Roman" w:eastAsia="仿宋" w:hAnsi="Times New Roman"/>
              </w:rPr>
              <w:t>An algorithm for online distributed fault-tolerant job scheduling in grid computing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75551" w:rsidRDefault="00C75551" w:rsidP="00997911">
            <w:pPr>
              <w:jc w:val="center"/>
              <w:rPr>
                <w:rFonts w:ascii="Times New Roman" w:eastAsia="仿宋" w:hAnsi="Times New Roman"/>
              </w:rPr>
            </w:pPr>
            <w:r w:rsidRPr="00C75551">
              <w:rPr>
                <w:rFonts w:ascii="Times New Roman" w:eastAsia="仿宋" w:hAnsi="Times New Roman"/>
              </w:rPr>
              <w:t>International Journal of Web and Grid Services</w:t>
            </w:r>
            <w:r w:rsidRPr="00C75551">
              <w:rPr>
                <w:rFonts w:ascii="Times New Roman" w:eastAsia="仿宋" w:hAnsi="Times New Roman" w:hint="eastAsia"/>
              </w:rPr>
              <w:t>，</w:t>
            </w:r>
            <w:r w:rsidR="00730AEF">
              <w:rPr>
                <w:rFonts w:ascii="Times New Roman" w:eastAsia="仿宋" w:hAnsi="Times New Roman" w:hint="eastAsia"/>
              </w:rPr>
              <w:t>SCI</w:t>
            </w:r>
            <w:r w:rsidR="00730AEF">
              <w:rPr>
                <w:rFonts w:ascii="Times New Roman" w:eastAsia="仿宋" w:hAnsi="Times New Roman" w:hint="eastAsia"/>
              </w:rPr>
              <w:t>三区</w:t>
            </w:r>
          </w:p>
          <w:p w:rsidR="00730AEF" w:rsidRPr="00730AEF" w:rsidRDefault="00730AEF" w:rsidP="005353F4">
            <w:pPr>
              <w:jc w:val="center"/>
            </w:pPr>
            <w:r w:rsidRPr="005353F4">
              <w:rPr>
                <w:rFonts w:ascii="Times New Roman" w:eastAsia="仿宋" w:hAnsi="Times New Roman"/>
              </w:rPr>
              <w:t>SCI WOS</w:t>
            </w:r>
            <w:r w:rsidRPr="005353F4">
              <w:rPr>
                <w:rFonts w:ascii="Times New Roman" w:eastAsia="仿宋" w:hAnsi="Times New Roman" w:hint="eastAsia"/>
              </w:rPr>
              <w:t>：</w:t>
            </w:r>
            <w:r w:rsidRPr="005353F4">
              <w:rPr>
                <w:rFonts w:ascii="Times New Roman" w:eastAsia="仿宋" w:hAnsi="Times New Roman"/>
              </w:rPr>
              <w:t>000711020700005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551" w:rsidRDefault="00C75551">
            <w:pPr>
              <w:jc w:val="center"/>
              <w:rPr>
                <w:rFonts w:ascii="Times New Roman" w:eastAsia="仿宋" w:hAnsi="Times New Roman"/>
                <w:bCs/>
              </w:rPr>
            </w:pPr>
            <w:r>
              <w:rPr>
                <w:rFonts w:ascii="Times New Roman" w:eastAsia="仿宋" w:hAnsi="Times New Roman" w:hint="eastAsia"/>
                <w:bCs/>
              </w:rPr>
              <w:t>2</w:t>
            </w:r>
            <w:r>
              <w:rPr>
                <w:rFonts w:ascii="Times New Roman" w:eastAsia="仿宋" w:hAnsi="Times New Roman"/>
                <w:bCs/>
              </w:rPr>
              <w:t>021</w:t>
            </w:r>
            <w:r>
              <w:rPr>
                <w:rFonts w:ascii="Times New Roman" w:eastAsia="仿宋" w:hAnsi="Times New Roman" w:hint="eastAsia"/>
                <w:bCs/>
              </w:rPr>
              <w:t>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75551" w:rsidRDefault="00C75551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第一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教材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6" w:rsidRPr="00FD1392" w:rsidRDefault="007C4586" w:rsidP="007C4586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C</w:t>
            </w:r>
            <w:r>
              <w:rPr>
                <w:rFonts w:ascii="Times New Roman" w:eastAsia="仿宋" w:hAnsi="Times New Roman" w:hint="eastAsia"/>
              </w:rPr>
              <w:t>语言程序设计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4586" w:rsidRPr="00997911" w:rsidRDefault="007C4586" w:rsidP="007C4586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科学出版社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bCs/>
              </w:rPr>
            </w:pPr>
            <w:r>
              <w:rPr>
                <w:rFonts w:ascii="Times New Roman" w:eastAsia="仿宋" w:hAnsi="Times New Roman" w:hint="eastAsia"/>
                <w:bCs/>
              </w:rPr>
              <w:t>2</w:t>
            </w:r>
            <w:r>
              <w:rPr>
                <w:rFonts w:ascii="Times New Roman" w:eastAsia="仿宋" w:hAnsi="Times New Roman"/>
                <w:bCs/>
              </w:rPr>
              <w:t>023</w:t>
            </w:r>
            <w:r>
              <w:rPr>
                <w:rFonts w:ascii="Times New Roman" w:eastAsia="仿宋" w:hAnsi="Times New Roman" w:hint="eastAsia"/>
                <w:bCs/>
              </w:rPr>
              <w:t>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第一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C4586" w:rsidRDefault="00B871E4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教改项目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6" w:rsidRDefault="00B871E4" w:rsidP="007C4586">
            <w:pPr>
              <w:jc w:val="center"/>
              <w:rPr>
                <w:rFonts w:ascii="Times New Roman" w:eastAsia="仿宋" w:hAnsi="Times New Roman"/>
              </w:rPr>
            </w:pPr>
            <w:r w:rsidRPr="00B871E4">
              <w:rPr>
                <w:rFonts w:ascii="Times New Roman" w:eastAsia="仿宋" w:hAnsi="Times New Roman" w:hint="eastAsia"/>
              </w:rPr>
              <w:t>重庆市普通高校本科新设专业评估的研究与实践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4586" w:rsidRDefault="003F2886" w:rsidP="007C4586">
            <w:pPr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 w:hint="eastAsia"/>
              </w:rPr>
              <w:t>重庆市教委教改重大项目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4586" w:rsidRDefault="003F2886" w:rsidP="007C4586">
            <w:pPr>
              <w:jc w:val="center"/>
              <w:rPr>
                <w:rFonts w:ascii="Times New Roman" w:eastAsia="仿宋" w:hAnsi="Times New Roman"/>
                <w:bCs/>
              </w:rPr>
            </w:pPr>
            <w:r>
              <w:rPr>
                <w:rFonts w:ascii="Times New Roman" w:eastAsia="仿宋" w:hAnsi="Times New Roman" w:hint="eastAsia"/>
                <w:bCs/>
              </w:rPr>
              <w:t>2</w:t>
            </w:r>
            <w:r>
              <w:rPr>
                <w:rFonts w:ascii="Times New Roman" w:eastAsia="仿宋" w:hAnsi="Times New Roman"/>
                <w:bCs/>
              </w:rPr>
              <w:t>024</w:t>
            </w:r>
            <w:r>
              <w:rPr>
                <w:rFonts w:ascii="Times New Roman" w:eastAsia="仿宋" w:hAnsi="Times New Roman" w:hint="eastAsia"/>
                <w:bCs/>
              </w:rPr>
              <w:t>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C4586" w:rsidRDefault="003F28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第一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6" w:rsidRPr="00FD1392" w:rsidRDefault="007C4586" w:rsidP="007C4586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4586" w:rsidRPr="00997911" w:rsidRDefault="007C4586" w:rsidP="007C4586">
            <w:pPr>
              <w:jc w:val="center"/>
              <w:rPr>
                <w:rFonts w:ascii="Times New Roman" w:eastAsia="仿宋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近五年主持的行业背景较强代表性科研项目（限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项）</w:t>
            </w:r>
          </w:p>
        </w:tc>
        <w:tc>
          <w:tcPr>
            <w:tcW w:w="3273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项目类别与来源</w:t>
            </w:r>
          </w:p>
        </w:tc>
        <w:tc>
          <w:tcPr>
            <w:tcW w:w="2694" w:type="dxa"/>
            <w:gridSpan w:val="4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ind w:left="54"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项目名称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起讫时间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到账经费</w:t>
            </w:r>
          </w:p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（万元）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C4586" w:rsidRPr="00E82291" w:rsidRDefault="007C4586" w:rsidP="007C4586">
            <w:pPr>
              <w:jc w:val="left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86" w:rsidRPr="00175677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775A0D">
              <w:rPr>
                <w:rFonts w:ascii="Times New Roman" w:eastAsia="仿宋" w:hAnsi="Times New Roman" w:hint="eastAsia"/>
                <w:szCs w:val="21"/>
              </w:rPr>
              <w:t>重庆易</w:t>
            </w:r>
            <w:proofErr w:type="gramStart"/>
            <w:r w:rsidRPr="00775A0D">
              <w:rPr>
                <w:rFonts w:ascii="Times New Roman" w:eastAsia="仿宋" w:hAnsi="Times New Roman" w:hint="eastAsia"/>
                <w:szCs w:val="21"/>
              </w:rPr>
              <w:t>遨</w:t>
            </w:r>
            <w:proofErr w:type="gramEnd"/>
            <w:r w:rsidRPr="00775A0D">
              <w:rPr>
                <w:rFonts w:ascii="Times New Roman" w:eastAsia="仿宋" w:hAnsi="Times New Roman" w:hint="eastAsia"/>
                <w:szCs w:val="21"/>
              </w:rPr>
              <w:t>电子商务有限公司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775A0D">
              <w:rPr>
                <w:rFonts w:ascii="Times New Roman" w:eastAsia="仿宋" w:hAnsi="Times New Roman" w:hint="eastAsia"/>
                <w:szCs w:val="21"/>
              </w:rPr>
              <w:t>基于物联网的武陵山区农业智能化研究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175677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020-2021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775A0D">
              <w:rPr>
                <w:rFonts w:ascii="Times New Roman" w:eastAsia="仿宋" w:hAnsi="Times New Roman" w:hint="eastAsia"/>
                <w:szCs w:val="21"/>
              </w:rPr>
              <w:t>重庆易</w:t>
            </w:r>
            <w:proofErr w:type="gramStart"/>
            <w:r w:rsidRPr="00775A0D">
              <w:rPr>
                <w:rFonts w:ascii="Times New Roman" w:eastAsia="仿宋" w:hAnsi="Times New Roman" w:hint="eastAsia"/>
                <w:szCs w:val="21"/>
              </w:rPr>
              <w:t>遨</w:t>
            </w:r>
            <w:proofErr w:type="gramEnd"/>
            <w:r w:rsidRPr="00775A0D">
              <w:rPr>
                <w:rFonts w:ascii="Times New Roman" w:eastAsia="仿宋" w:hAnsi="Times New Roman" w:hint="eastAsia"/>
                <w:szCs w:val="21"/>
              </w:rPr>
              <w:t>电子商务有限公司</w:t>
            </w: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775A0D">
              <w:rPr>
                <w:rFonts w:ascii="Times New Roman" w:eastAsia="仿宋" w:hAnsi="Times New Roman" w:hint="eastAsia"/>
                <w:szCs w:val="21"/>
              </w:rPr>
              <w:t>基于物联网的武陵山区农业智能化技术服务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020-2021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F0000"/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3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775A0D">
              <w:rPr>
                <w:rFonts w:ascii="Times New Roman" w:eastAsia="仿宋" w:hAnsi="Times New Roman" w:hint="eastAsia"/>
                <w:szCs w:val="21"/>
              </w:rPr>
              <w:t>重庆市涪陵</w:t>
            </w:r>
            <w:proofErr w:type="gramStart"/>
            <w:r w:rsidRPr="00775A0D">
              <w:rPr>
                <w:rFonts w:ascii="Times New Roman" w:eastAsia="仿宋" w:hAnsi="Times New Roman" w:hint="eastAsia"/>
                <w:szCs w:val="21"/>
              </w:rPr>
              <w:t>区鉴越商贸</w:t>
            </w:r>
            <w:proofErr w:type="gramEnd"/>
            <w:r w:rsidRPr="00775A0D">
              <w:rPr>
                <w:rFonts w:ascii="Times New Roman" w:eastAsia="仿宋" w:hAnsi="Times New Roman" w:hint="eastAsia"/>
                <w:szCs w:val="21"/>
              </w:rPr>
              <w:t>有限公司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775A0D">
              <w:rPr>
                <w:rFonts w:ascii="Times New Roman" w:eastAsia="仿宋" w:hAnsi="Times New Roman" w:hint="eastAsia"/>
                <w:szCs w:val="21"/>
              </w:rPr>
              <w:t>基于大数据分析的渝东南农副产品个性化推荐服务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021-2022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586" w:rsidRPr="00E82291" w:rsidRDefault="00775A0D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3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近五年主讲课程情况（限</w:t>
            </w:r>
            <w:r w:rsidRPr="00E82291">
              <w:rPr>
                <w:rFonts w:ascii="Times New Roman" w:eastAsia="仿宋" w:hAnsi="Times New Roman"/>
                <w:szCs w:val="21"/>
              </w:rPr>
              <w:t>5</w:t>
            </w:r>
            <w:r w:rsidRPr="00E82291">
              <w:rPr>
                <w:rFonts w:ascii="Times New Roman" w:eastAsia="仿宋" w:hAnsi="Times New Roman"/>
                <w:szCs w:val="21"/>
              </w:rPr>
              <w:t>门）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时间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课程名称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授课对象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020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  <w:r w:rsidR="00A52230">
              <w:rPr>
                <w:rFonts w:ascii="Times New Roman" w:eastAsia="仿宋" w:hAnsi="Times New Roman" w:hint="eastAsia"/>
                <w:szCs w:val="21"/>
              </w:rPr>
              <w:t>、</w:t>
            </w:r>
            <w:r w:rsidR="00A52230" w:rsidRPr="000755B3">
              <w:rPr>
                <w:rFonts w:ascii="Times New Roman" w:eastAsia="仿宋" w:hAnsi="Times New Roman" w:hint="eastAsia"/>
                <w:szCs w:val="21"/>
              </w:rPr>
              <w:t>计算机导论</w:t>
            </w:r>
          </w:p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语言程序设计综合课程设计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A52230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19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班，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>
              <w:rPr>
                <w:rFonts w:ascii="Times New Roman" w:eastAsia="仿宋" w:hAnsi="Times New Roman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021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  <w:r w:rsidR="00A52230">
              <w:rPr>
                <w:rFonts w:ascii="Times New Roman" w:eastAsia="仿宋" w:hAnsi="Times New Roman" w:hint="eastAsia"/>
                <w:szCs w:val="21"/>
              </w:rPr>
              <w:t>、</w:t>
            </w:r>
            <w:r w:rsidR="00A52230" w:rsidRPr="000755B3">
              <w:rPr>
                <w:rFonts w:ascii="Times New Roman" w:eastAsia="仿宋" w:hAnsi="Times New Roman" w:hint="eastAsia"/>
                <w:szCs w:val="21"/>
              </w:rPr>
              <w:t>计算机导论</w:t>
            </w:r>
          </w:p>
          <w:p w:rsidR="007C4586" w:rsidRPr="00E82291" w:rsidRDefault="007C4586" w:rsidP="007C4586">
            <w:pPr>
              <w:widowControl/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语言程序设计综合课程设计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A52230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班，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 w:rsidRPr="00B6513F">
              <w:rPr>
                <w:rFonts w:ascii="Times New Roman" w:eastAsia="仿宋" w:hAnsi="Times New Roman"/>
                <w:szCs w:val="21"/>
              </w:rPr>
              <w:t>1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级计算机类</w:t>
            </w:r>
            <w:r>
              <w:rPr>
                <w:rFonts w:ascii="Times New Roman" w:eastAsia="仿宋" w:hAnsi="Times New Roman" w:hint="eastAsia"/>
                <w:szCs w:val="21"/>
              </w:rPr>
              <w:t>专业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2</w:t>
            </w:r>
            <w:r w:rsidRPr="00B6513F"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022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230" w:rsidRDefault="000755B3" w:rsidP="00A5223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0755B3">
              <w:rPr>
                <w:rFonts w:ascii="Times New Roman" w:eastAsia="仿宋" w:hAnsi="Times New Roman" w:hint="eastAsia"/>
                <w:szCs w:val="21"/>
              </w:rPr>
              <w:t>计算机导论、</w:t>
            </w:r>
            <w:r w:rsidRPr="000755B3">
              <w:rPr>
                <w:rFonts w:ascii="Times New Roman" w:eastAsia="仿宋" w:hAnsi="Times New Roman" w:hint="eastAsia"/>
                <w:szCs w:val="21"/>
              </w:rPr>
              <w:t>C</w:t>
            </w:r>
            <w:r w:rsidRPr="000755B3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  <w:p w:rsidR="007C4586" w:rsidRPr="00E82291" w:rsidRDefault="00A52230" w:rsidP="00A5223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计算机与信息科学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0755B3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128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szCs w:val="21"/>
              </w:rPr>
              <w:t>级计算机类专业</w:t>
            </w:r>
            <w:r>
              <w:rPr>
                <w:rFonts w:ascii="Times New Roman" w:eastAsia="仿宋" w:hAnsi="Times New Roman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szCs w:val="21"/>
              </w:rPr>
              <w:t>班</w:t>
            </w:r>
            <w:r w:rsidR="00E97D10">
              <w:rPr>
                <w:rFonts w:ascii="Times New Roman" w:eastAsia="仿宋" w:hAnsi="Times New Roman" w:hint="eastAsia"/>
                <w:szCs w:val="21"/>
              </w:rPr>
              <w:t>、</w:t>
            </w:r>
            <w:proofErr w:type="gramStart"/>
            <w:r w:rsidR="00E97D10">
              <w:rPr>
                <w:rFonts w:ascii="Times New Roman" w:eastAsia="仿宋" w:hAnsi="Times New Roman" w:hint="eastAsia"/>
                <w:szCs w:val="21"/>
              </w:rPr>
              <w:t>科创班</w:t>
            </w:r>
            <w:proofErr w:type="gramEnd"/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023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4C2C40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64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4C2C40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4C2C40">
              <w:rPr>
                <w:rFonts w:ascii="Times New Roman" w:eastAsia="仿宋" w:hAnsi="Times New Roman" w:hint="eastAsia"/>
                <w:szCs w:val="21"/>
              </w:rPr>
              <w:t>2</w:t>
            </w:r>
            <w:r w:rsidRPr="004C2C40">
              <w:rPr>
                <w:rFonts w:ascii="Times New Roman" w:eastAsia="仿宋" w:hAnsi="Times New Roman"/>
                <w:szCs w:val="21"/>
              </w:rPr>
              <w:t>2</w:t>
            </w:r>
            <w:r w:rsidRPr="004C2C40">
              <w:rPr>
                <w:rFonts w:ascii="Times New Roman" w:eastAsia="仿宋" w:hAnsi="Times New Roman" w:hint="eastAsia"/>
                <w:szCs w:val="21"/>
              </w:rPr>
              <w:t>级电子信息科学与技术对口</w:t>
            </w:r>
            <w:r w:rsidRPr="004C2C40">
              <w:rPr>
                <w:rFonts w:ascii="Times New Roman" w:eastAsia="仿宋" w:hAnsi="Times New Roman" w:hint="eastAsia"/>
                <w:szCs w:val="21"/>
              </w:rPr>
              <w:t>1</w:t>
            </w:r>
            <w:r w:rsidRPr="004C2C40"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024</w:t>
            </w:r>
            <w:r>
              <w:rPr>
                <w:rFonts w:ascii="Times New Roman" w:eastAsia="仿宋" w:hAnsi="Times New Roman" w:hint="eastAsia"/>
                <w:szCs w:val="21"/>
              </w:rPr>
              <w:t>年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E4050">
              <w:rPr>
                <w:rFonts w:ascii="Times New Roman" w:eastAsia="仿宋" w:hAnsi="Times New Roman" w:hint="eastAsia"/>
                <w:szCs w:val="21"/>
              </w:rPr>
              <w:t>C</w:t>
            </w:r>
            <w:r w:rsidRPr="00EE4050">
              <w:rPr>
                <w:rFonts w:ascii="Times New Roman" w:eastAsia="仿宋" w:hAnsi="Times New Roman" w:hint="eastAsia"/>
                <w:szCs w:val="21"/>
              </w:rPr>
              <w:t>语言程序设计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4586" w:rsidRPr="00E82291" w:rsidRDefault="004C2C40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C4586" w:rsidRPr="00E82291" w:rsidRDefault="007C4586" w:rsidP="004C2C40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 w:hint="eastAsia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4</w:t>
            </w:r>
            <w:r>
              <w:rPr>
                <w:rFonts w:ascii="Times New Roman" w:eastAsia="仿宋" w:hAnsi="Times New Roman" w:hint="eastAsia"/>
                <w:szCs w:val="21"/>
              </w:rPr>
              <w:t>级计算机类专业</w:t>
            </w:r>
            <w:r w:rsidR="004C2C40">
              <w:rPr>
                <w:rFonts w:ascii="Times New Roman" w:eastAsia="仿宋" w:hAnsi="Times New Roman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szCs w:val="21"/>
              </w:rPr>
              <w:t>班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C4586" w:rsidRPr="00E82291" w:rsidRDefault="0088552D" w:rsidP="007C4586">
            <w:pPr>
              <w:ind w:left="42"/>
              <w:rPr>
                <w:rFonts w:ascii="Times New Roman" w:eastAsia="仿宋" w:hAnsi="Times New Roman"/>
                <w:szCs w:val="21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D60CDE6" wp14:editId="65C7CFC9">
                  <wp:simplePos x="0" y="0"/>
                  <wp:positionH relativeFrom="column">
                    <wp:posOffset>1346200</wp:posOffset>
                  </wp:positionH>
                  <wp:positionV relativeFrom="paragraph">
                    <wp:posOffset>69850</wp:posOffset>
                  </wp:positionV>
                  <wp:extent cx="694690" cy="389255"/>
                  <wp:effectExtent l="0" t="0" r="0" b="0"/>
                  <wp:wrapTight wrapText="bothSides">
                    <wp:wrapPolygon edited="0">
                      <wp:start x="0" y="0"/>
                      <wp:lineTo x="0" y="20085"/>
                      <wp:lineTo x="20731" y="20085"/>
                      <wp:lineTo x="20731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38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7C4586" w:rsidRPr="00E82291">
              <w:rPr>
                <w:rFonts w:ascii="Times New Roman" w:eastAsia="仿宋" w:hAnsi="Times New Roman"/>
                <w:szCs w:val="21"/>
              </w:rPr>
              <w:t>申请人签名：</w:t>
            </w:r>
          </w:p>
          <w:p w:rsidR="007C4586" w:rsidRPr="00E82291" w:rsidRDefault="007C4586" w:rsidP="007C4586">
            <w:pPr>
              <w:widowControl/>
              <w:jc w:val="left"/>
              <w:rPr>
                <w:rFonts w:ascii="Times New Roman" w:eastAsia="仿宋" w:hAnsi="Times New Roman"/>
                <w:szCs w:val="21"/>
              </w:rPr>
            </w:pPr>
          </w:p>
          <w:p w:rsidR="007C4586" w:rsidRPr="00E82291" w:rsidRDefault="004C2DE1" w:rsidP="0088552D">
            <w:pPr>
              <w:jc w:val="center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 xml:space="preserve">               </w:t>
            </w:r>
            <w:r w:rsidR="0088552D">
              <w:rPr>
                <w:rFonts w:ascii="Times New Roman" w:eastAsia="仿宋" w:hAnsi="Times New Roman" w:hint="eastAsia"/>
                <w:szCs w:val="21"/>
              </w:rPr>
              <w:t>2</w:t>
            </w:r>
            <w:r w:rsidR="0088552D">
              <w:rPr>
                <w:rFonts w:ascii="Times New Roman" w:eastAsia="仿宋" w:hAnsi="Times New Roman"/>
                <w:szCs w:val="21"/>
              </w:rPr>
              <w:t>024</w:t>
            </w:r>
            <w:r w:rsidR="007C4586" w:rsidRPr="00E82291">
              <w:rPr>
                <w:rFonts w:ascii="Times New Roman" w:eastAsia="仿宋" w:hAnsi="Times New Roman"/>
                <w:szCs w:val="21"/>
              </w:rPr>
              <w:t>年</w:t>
            </w:r>
            <w:r w:rsidR="0088552D">
              <w:rPr>
                <w:rFonts w:ascii="Times New Roman" w:eastAsia="仿宋" w:hAnsi="Times New Roman"/>
                <w:szCs w:val="21"/>
              </w:rPr>
              <w:t>9</w:t>
            </w:r>
            <w:r w:rsidR="007C4586" w:rsidRPr="00E82291">
              <w:rPr>
                <w:rFonts w:ascii="Times New Roman" w:eastAsia="仿宋" w:hAnsi="Times New Roman"/>
                <w:szCs w:val="21"/>
              </w:rPr>
              <w:t>月</w:t>
            </w:r>
            <w:r w:rsidR="0088552D">
              <w:rPr>
                <w:rFonts w:ascii="Times New Roman" w:eastAsia="仿宋" w:hAnsi="Times New Roman"/>
                <w:szCs w:val="21"/>
              </w:rPr>
              <w:t>11</w:t>
            </w:r>
            <w:r w:rsidR="007C4586"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C4586" w:rsidRPr="00E82291" w:rsidRDefault="007C4586" w:rsidP="007C4586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学院学位</w:t>
            </w:r>
            <w:proofErr w:type="gramStart"/>
            <w:r w:rsidRPr="00E82291">
              <w:rPr>
                <w:rFonts w:ascii="Times New Roman" w:eastAsia="仿宋" w:hAnsi="Times New Roman"/>
                <w:szCs w:val="21"/>
              </w:rPr>
              <w:t>评定分</w:t>
            </w:r>
            <w:proofErr w:type="gramEnd"/>
            <w:r w:rsidRPr="00E82291">
              <w:rPr>
                <w:rFonts w:ascii="Times New Roman" w:eastAsia="仿宋" w:hAnsi="Times New Roman"/>
                <w:szCs w:val="21"/>
              </w:rPr>
              <w:t>委员会审核意见</w:t>
            </w:r>
          </w:p>
          <w:p w:rsidR="007C4586" w:rsidRPr="00E82291" w:rsidRDefault="007C4586" w:rsidP="007C4586">
            <w:pPr>
              <w:rPr>
                <w:rFonts w:ascii="Times New Roman" w:eastAsia="仿宋" w:hAnsi="Times New Roman"/>
                <w:szCs w:val="21"/>
              </w:rPr>
            </w:pPr>
          </w:p>
          <w:p w:rsidR="007C4586" w:rsidRPr="00E82291" w:rsidRDefault="007C4586" w:rsidP="007C4586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主席签名：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学院盖章</w:t>
            </w:r>
          </w:p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  <w:tr w:rsidR="007C4586" w:rsidRPr="00E82291" w:rsidTr="009C2AFE">
        <w:trPr>
          <w:trHeight w:val="425"/>
          <w:jc w:val="center"/>
        </w:trPr>
        <w:tc>
          <w:tcPr>
            <w:tcW w:w="9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C4586" w:rsidRPr="00E82291" w:rsidRDefault="007C4586" w:rsidP="007C4586">
            <w:pPr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>校学位评定委员会办公室审核意见</w:t>
            </w:r>
          </w:p>
          <w:p w:rsidR="007C4586" w:rsidRPr="00E82291" w:rsidRDefault="007C4586" w:rsidP="007C4586">
            <w:pPr>
              <w:rPr>
                <w:rFonts w:ascii="Times New Roman" w:eastAsia="仿宋" w:hAnsi="Times New Roman"/>
                <w:szCs w:val="21"/>
              </w:rPr>
            </w:pPr>
          </w:p>
          <w:p w:rsidR="007C4586" w:rsidRPr="00E82291" w:rsidRDefault="007C4586" w:rsidP="007C4586">
            <w:pPr>
              <w:ind w:firstLineChars="50" w:firstLine="105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E82291">
              <w:rPr>
                <w:rFonts w:ascii="Times New Roman" w:eastAsia="仿宋" w:hAnsi="Times New Roman"/>
                <w:szCs w:val="21"/>
              </w:rPr>
              <w:t>盖章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   </w:t>
            </w:r>
          </w:p>
          <w:p w:rsidR="007C4586" w:rsidRPr="00E82291" w:rsidRDefault="007C4586" w:rsidP="007C4586">
            <w:pPr>
              <w:jc w:val="center"/>
              <w:rPr>
                <w:rFonts w:ascii="Times New Roman" w:eastAsia="仿宋" w:hAnsi="Times New Roman"/>
                <w:szCs w:val="21"/>
              </w:rPr>
            </w:pPr>
            <w:r w:rsidRPr="00E82291">
              <w:rPr>
                <w:rFonts w:ascii="Times New Roman" w:eastAsia="仿宋" w:hAnsi="Times New Roman"/>
                <w:szCs w:val="21"/>
              </w:rPr>
              <w:t xml:space="preserve">                             </w:t>
            </w:r>
            <w:r w:rsidRPr="00E82291">
              <w:rPr>
                <w:rFonts w:ascii="Times New Roman" w:eastAsia="仿宋" w:hAnsi="Times New Roman"/>
                <w:szCs w:val="21"/>
              </w:rPr>
              <w:t>年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月</w:t>
            </w:r>
            <w:r w:rsidRPr="00E82291">
              <w:rPr>
                <w:rFonts w:ascii="Times New Roman" w:eastAsia="仿宋" w:hAnsi="Times New Roman"/>
                <w:szCs w:val="21"/>
              </w:rPr>
              <w:t xml:space="preserve">     </w:t>
            </w:r>
            <w:r w:rsidRPr="00E82291">
              <w:rPr>
                <w:rFonts w:ascii="Times New Roman" w:eastAsia="仿宋" w:hAnsi="Times New Roman"/>
                <w:szCs w:val="21"/>
              </w:rPr>
              <w:t>日</w:t>
            </w:r>
          </w:p>
        </w:tc>
      </w:tr>
    </w:tbl>
    <w:p w:rsidR="000C51C7" w:rsidRPr="00E82291" w:rsidRDefault="005353F4" w:rsidP="005353F4">
      <w:pPr>
        <w:tabs>
          <w:tab w:val="left" w:pos="2547"/>
        </w:tabs>
        <w:rPr>
          <w:rFonts w:ascii="Times New Roman" w:eastAsia="仿宋" w:hAnsi="Times New Roman"/>
        </w:rPr>
      </w:pPr>
      <w:r>
        <w:tab/>
      </w:r>
    </w:p>
    <w:sectPr w:rsidR="000C51C7" w:rsidRPr="00E82291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143" w:rsidRDefault="004C3143" w:rsidP="00A32A6E">
      <w:r>
        <w:separator/>
      </w:r>
    </w:p>
  </w:endnote>
  <w:endnote w:type="continuationSeparator" w:id="0">
    <w:p w:rsidR="004C3143" w:rsidRDefault="004C3143" w:rsidP="00A3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76910B02-6258-4C0A-B9D2-5A635CE8CAB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D444D900-5FBB-4386-8AD3-6A69A57566E3}"/>
    <w:embedBold r:id="rId3" w:subsetted="1" w:fontKey="{47F7553A-0D41-488D-951A-EACB55DF1A20}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1ADA164F-A518-4A62-B8A8-A7FA7117FA99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A6E" w:rsidRPr="00A32A6E" w:rsidRDefault="00A32A6E">
    <w:pPr>
      <w:pStyle w:val="a4"/>
      <w:jc w:val="center"/>
      <w:rPr>
        <w:rFonts w:ascii="Times New Roman" w:hAnsi="Times New Roman"/>
      </w:rPr>
    </w:pPr>
    <w:r w:rsidRPr="00A32A6E">
      <w:rPr>
        <w:rFonts w:ascii="Times New Roman" w:hAnsi="Times New Roman"/>
      </w:rPr>
      <w:fldChar w:fldCharType="begin"/>
    </w:r>
    <w:r w:rsidRPr="00A32A6E">
      <w:rPr>
        <w:rFonts w:ascii="Times New Roman" w:hAnsi="Times New Roman"/>
      </w:rPr>
      <w:instrText>PAGE   \* MERGEFORMAT</w:instrText>
    </w:r>
    <w:r w:rsidRPr="00A32A6E">
      <w:rPr>
        <w:rFonts w:ascii="Times New Roman" w:hAnsi="Times New Roman"/>
      </w:rPr>
      <w:fldChar w:fldCharType="separate"/>
    </w:r>
    <w:r w:rsidR="004C2DE1" w:rsidRPr="004C2DE1">
      <w:rPr>
        <w:rFonts w:ascii="Times New Roman" w:hAnsi="Times New Roman"/>
        <w:noProof/>
        <w:lang w:val="zh-CN"/>
      </w:rPr>
      <w:t>1</w:t>
    </w:r>
    <w:r w:rsidRPr="00A32A6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143" w:rsidRDefault="004C3143" w:rsidP="00A32A6E">
      <w:r>
        <w:separator/>
      </w:r>
    </w:p>
  </w:footnote>
  <w:footnote w:type="continuationSeparator" w:id="0">
    <w:p w:rsidR="004C3143" w:rsidRDefault="004C3143" w:rsidP="00A32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A6E" w:rsidRDefault="00A32A6E" w:rsidP="00A32A6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ZTM3MmI1YjQwZDgxNzUwODc0MjA3MjEwNjUzZWMifQ=="/>
  </w:docVars>
  <w:rsids>
    <w:rsidRoot w:val="00E82291"/>
    <w:rsid w:val="000406C5"/>
    <w:rsid w:val="000755B3"/>
    <w:rsid w:val="000C51C7"/>
    <w:rsid w:val="001334AE"/>
    <w:rsid w:val="001656B6"/>
    <w:rsid w:val="00175677"/>
    <w:rsid w:val="00177E0E"/>
    <w:rsid w:val="002033D3"/>
    <w:rsid w:val="00205CBB"/>
    <w:rsid w:val="0024040A"/>
    <w:rsid w:val="00266E74"/>
    <w:rsid w:val="002735C8"/>
    <w:rsid w:val="002B4AF4"/>
    <w:rsid w:val="00310496"/>
    <w:rsid w:val="00381807"/>
    <w:rsid w:val="003A554F"/>
    <w:rsid w:val="003B0D6D"/>
    <w:rsid w:val="003E2334"/>
    <w:rsid w:val="003F2886"/>
    <w:rsid w:val="003F6DFB"/>
    <w:rsid w:val="00401859"/>
    <w:rsid w:val="004061B2"/>
    <w:rsid w:val="0044349D"/>
    <w:rsid w:val="004A15C3"/>
    <w:rsid w:val="004C2C40"/>
    <w:rsid w:val="004C2DE1"/>
    <w:rsid w:val="004C3143"/>
    <w:rsid w:val="00510D02"/>
    <w:rsid w:val="005353F4"/>
    <w:rsid w:val="005B75C4"/>
    <w:rsid w:val="005E0570"/>
    <w:rsid w:val="006A5DD1"/>
    <w:rsid w:val="006C357A"/>
    <w:rsid w:val="006C452C"/>
    <w:rsid w:val="00730AEF"/>
    <w:rsid w:val="00775A0D"/>
    <w:rsid w:val="007821D8"/>
    <w:rsid w:val="007C4586"/>
    <w:rsid w:val="007E643A"/>
    <w:rsid w:val="00883DDC"/>
    <w:rsid w:val="0088552D"/>
    <w:rsid w:val="00906C9C"/>
    <w:rsid w:val="00950837"/>
    <w:rsid w:val="00994C87"/>
    <w:rsid w:val="00997911"/>
    <w:rsid w:val="00997EAF"/>
    <w:rsid w:val="009C2AFE"/>
    <w:rsid w:val="00A32A6E"/>
    <w:rsid w:val="00A4552C"/>
    <w:rsid w:val="00A52230"/>
    <w:rsid w:val="00A526E0"/>
    <w:rsid w:val="00A83449"/>
    <w:rsid w:val="00AD06F4"/>
    <w:rsid w:val="00AE3352"/>
    <w:rsid w:val="00B6513F"/>
    <w:rsid w:val="00B871E4"/>
    <w:rsid w:val="00C20F58"/>
    <w:rsid w:val="00C75551"/>
    <w:rsid w:val="00CF7909"/>
    <w:rsid w:val="00D0403C"/>
    <w:rsid w:val="00D81F03"/>
    <w:rsid w:val="00DD2337"/>
    <w:rsid w:val="00E34ACF"/>
    <w:rsid w:val="00E82291"/>
    <w:rsid w:val="00E850F5"/>
    <w:rsid w:val="00E97D10"/>
    <w:rsid w:val="00EC6E92"/>
    <w:rsid w:val="00EE4050"/>
    <w:rsid w:val="00F83B59"/>
    <w:rsid w:val="00FA4869"/>
    <w:rsid w:val="00FB3B65"/>
    <w:rsid w:val="00FD1392"/>
    <w:rsid w:val="01393EF5"/>
    <w:rsid w:val="1CE27B0A"/>
    <w:rsid w:val="22665141"/>
    <w:rsid w:val="273F7555"/>
    <w:rsid w:val="2DEA78B6"/>
    <w:rsid w:val="305D6C11"/>
    <w:rsid w:val="3BDD74BC"/>
    <w:rsid w:val="3DE72F48"/>
    <w:rsid w:val="3F5A3425"/>
    <w:rsid w:val="43096AD9"/>
    <w:rsid w:val="499F23B8"/>
    <w:rsid w:val="5176179A"/>
    <w:rsid w:val="5F4501C5"/>
    <w:rsid w:val="61976938"/>
    <w:rsid w:val="63C141F3"/>
    <w:rsid w:val="6961093C"/>
    <w:rsid w:val="7E18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E599E3"/>
  <w15:chartTrackingRefBased/>
  <w15:docId w15:val="{46D20667-B129-4729-98E3-C21888686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100" w:firstLine="180"/>
    </w:pPr>
    <w:rPr>
      <w:rFonts w:cs="微软雅黑"/>
      <w:sz w:val="18"/>
      <w:szCs w:val="21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qFormat/>
    <w:rPr>
      <w:b/>
    </w:rPr>
  </w:style>
  <w:style w:type="paragraph" w:customStyle="1" w:styleId="aa">
    <w:name w:val="列表段落"/>
    <w:basedOn w:val="a"/>
    <w:uiPriority w:val="34"/>
    <w:qFormat/>
    <w:pPr>
      <w:ind w:firstLineChars="200" w:firstLine="420"/>
    </w:pPr>
  </w:style>
  <w:style w:type="paragraph" w:customStyle="1" w:styleId="1">
    <w:name w:val="标题1"/>
    <w:basedOn w:val="a"/>
    <w:qFormat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character" w:customStyle="1" w:styleId="a5">
    <w:name w:val="页脚 字符"/>
    <w:link w:val="a4"/>
    <w:uiPriority w:val="99"/>
    <w:rsid w:val="00A32A6E"/>
    <w:rPr>
      <w:rFonts w:ascii="Calibri" w:hAnsi="Calibri"/>
      <w:kern w:val="2"/>
      <w:sz w:val="18"/>
      <w:szCs w:val="18"/>
    </w:rPr>
  </w:style>
  <w:style w:type="paragraph" w:customStyle="1" w:styleId="CharCharCharCharCharCharCharCharCharCharCharChar">
    <w:name w:val="Char Char Char Char Char Char Char Char Char Char Char Char"/>
    <w:basedOn w:val="a"/>
    <w:rsid w:val="002B4AF4"/>
    <w:pPr>
      <w:tabs>
        <w:tab w:val="left" w:pos="360"/>
      </w:tabs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cp:lastModifiedBy>juniz</cp:lastModifiedBy>
  <cp:revision>44</cp:revision>
  <dcterms:created xsi:type="dcterms:W3CDTF">2024-09-11T04:51:00Z</dcterms:created>
  <dcterms:modified xsi:type="dcterms:W3CDTF">2024-09-13T03:11:00Z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C2C0FB747D864D38AC6B4D64CBC1B951_13</vt:lpwstr>
  </property>
</Properties>
</file>