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666.9pt;margin-top:325.25pt;height:76.05pt;width:167.3pt;z-index:251660288;mso-width-relative:page;mso-height-relative:page;" fillcolor="#FFFFFF" filled="t" stroked="t" coordsize="21600,21600" o:gfxdata="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LCqIbYAAAADQEAAA8AAAAAAAAAAQAgAAAA&#10;IgAAAGRycy9kb3ducmV2LnhtbFBLAQIUABQAAAAIAIdO4kCbfchGfQIAAEAFAAAOAAAAAAAAAAEA&#10;IAAAACcBAABkcnMvZTJvRG9jLnhtbFBLBQYAAAAABgAGAFkBAAAWBgAAAAA=&#10;" adj="-8495,23702,-4603,2556,-775,255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Times New Roman"/>
          <w:b/>
          <w:kern w:val="0"/>
          <w:sz w:val="32"/>
          <w:szCs w:val="32"/>
        </w:rPr>
        <w:t>《C语言程序设计综合课程设计》实训课程教学大纲</w:t>
      </w:r>
    </w:p>
    <w:p>
      <w:pPr>
        <w:spacing w:line="360" w:lineRule="auto"/>
        <w:ind w:firstLine="562" w:firstLineChars="20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一、课程简介</w:t>
      </w:r>
    </w:p>
    <w:tbl>
      <w:tblPr>
        <w:tblStyle w:val="10"/>
        <w:tblpPr w:leftFromText="180" w:rightFromText="180" w:vertAnchor="text" w:horzAnchor="margin" w:tblpXSpec="center" w:tblpY="152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027"/>
        <w:gridCol w:w="1100"/>
        <w:gridCol w:w="59"/>
        <w:gridCol w:w="1198"/>
        <w:gridCol w:w="305"/>
        <w:gridCol w:w="487"/>
        <w:gridCol w:w="442"/>
        <w:gridCol w:w="962"/>
        <w:gridCol w:w="12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课程中文名</w:t>
            </w:r>
          </w:p>
        </w:tc>
        <w:tc>
          <w:tcPr>
            <w:tcW w:w="4208" w:type="pct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C语言程序设计综合课程设计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课程英文名</w:t>
            </w:r>
          </w:p>
        </w:tc>
        <w:tc>
          <w:tcPr>
            <w:tcW w:w="2786" w:type="pct"/>
            <w:gridSpan w:val="6"/>
            <w:vAlign w:val="center"/>
          </w:tcPr>
          <w:p>
            <w:pPr>
              <w:tabs>
                <w:tab w:val="center" w:pos="3556"/>
                <w:tab w:val="left" w:pos="4421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Comprehensive Course Design of </w:t>
            </w:r>
          </w:p>
          <w:p>
            <w:pPr>
              <w:tabs>
                <w:tab w:val="center" w:pos="3556"/>
                <w:tab w:val="left" w:pos="4421"/>
              </w:tabs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 Language Programming</w:t>
            </w:r>
          </w:p>
        </w:tc>
        <w:tc>
          <w:tcPr>
            <w:tcW w:w="756" w:type="pct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双语授课</w:t>
            </w:r>
          </w:p>
        </w:tc>
        <w:tc>
          <w:tcPr>
            <w:tcW w:w="664" w:type="pct"/>
            <w:vAlign w:val="center"/>
          </w:tcPr>
          <w:p>
            <w:pPr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Cs/>
                <w:szCs w:val="21"/>
                <w:lang w:bidi="ar"/>
              </w:rPr>
              <w:sym w:font="Wingdings 2" w:char="00A3"/>
            </w:r>
            <w:r>
              <w:rPr>
                <w:rFonts w:hint="eastAsia" w:hAnsi="宋体"/>
                <w:bCs/>
                <w:szCs w:val="21"/>
                <w:lang w:bidi="ar"/>
              </w:rPr>
              <w:t xml:space="preserve">是 </w:t>
            </w:r>
            <w:r>
              <w:rPr>
                <w:rFonts w:hint="eastAsia" w:hAnsi="宋体"/>
                <w:bCs/>
                <w:szCs w:val="21"/>
                <w:lang w:bidi="ar"/>
              </w:rPr>
              <w:sym w:font="Wingdings 2" w:char="0052"/>
            </w:r>
            <w:r>
              <w:rPr>
                <w:rFonts w:hint="eastAsia" w:hAnsi="宋体"/>
                <w:bCs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课程代码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10114016</w:t>
            </w: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课程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学分</w:t>
            </w:r>
          </w:p>
        </w:tc>
        <w:tc>
          <w:tcPr>
            <w:tcW w:w="645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664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周（学时）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1周（24学时）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课程类别</w:t>
            </w:r>
          </w:p>
        </w:tc>
        <w:tc>
          <w:tcPr>
            <w:tcW w:w="109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专业认知实习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专业见习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☑</w:t>
            </w:r>
            <w:r>
              <w:rPr>
                <w:rFonts w:hint="eastAsia"/>
                <w:bCs/>
                <w:szCs w:val="21"/>
              </w:rPr>
              <w:t>工程实训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毕业实习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62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课程性质</w:t>
            </w:r>
          </w:p>
        </w:tc>
        <w:tc>
          <w:tcPr>
            <w:tcW w:w="645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☑</w:t>
            </w:r>
            <w:r>
              <w:rPr>
                <w:rFonts w:hAnsi="宋体" w:eastAsia="宋体"/>
                <w:bCs/>
                <w:szCs w:val="21"/>
              </w:rPr>
              <w:t>必修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□</w:t>
            </w:r>
            <w:r>
              <w:rPr>
                <w:rFonts w:hint="eastAsia" w:hAnsi="宋体" w:eastAsia="宋体"/>
                <w:bCs/>
                <w:szCs w:val="21"/>
              </w:rPr>
              <w:t>选修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□</w:t>
            </w:r>
            <w:r>
              <w:rPr>
                <w:rFonts w:hint="eastAsia" w:hAnsi="宋体" w:eastAsia="宋体"/>
                <w:bCs/>
                <w:szCs w:val="21"/>
              </w:rPr>
              <w:t>其他</w:t>
            </w:r>
          </w:p>
        </w:tc>
        <w:tc>
          <w:tcPr>
            <w:tcW w:w="664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课程形态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bidi="ar"/>
              </w:rPr>
              <w:t>□线上</w:t>
            </w:r>
          </w:p>
          <w:p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bidi="ar"/>
              </w:rPr>
              <w:t>☑线下</w:t>
            </w:r>
          </w:p>
          <w:p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bidi="ar"/>
              </w:rPr>
              <w:t>□线上线下混合式</w:t>
            </w:r>
          </w:p>
          <w:p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int="eastAsia" w:hAnsi="宋体"/>
                <w:szCs w:val="21"/>
                <w:lang w:bidi="ar"/>
              </w:rPr>
              <w:t>□社会实践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hAnsi="宋体"/>
                <w:szCs w:val="21"/>
                <w:lang w:bidi="ar"/>
              </w:rPr>
              <w:t>□虚拟仿真实验教学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考核方式</w:t>
            </w:r>
          </w:p>
        </w:tc>
        <w:tc>
          <w:tcPr>
            <w:tcW w:w="4208" w:type="pct"/>
            <w:gridSpan w:val="9"/>
            <w:vAlign w:val="center"/>
          </w:tcPr>
          <w:p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  <w:lang w:bidi="ar"/>
              </w:rPr>
              <w:t xml:space="preserve">☑闭卷  □开卷  □课程论文 ☑课程作品  </w:t>
            </w:r>
            <w:r>
              <w:rPr>
                <w:rFonts w:hint="eastAsia" w:hAnsi="宋体"/>
                <w:szCs w:val="21"/>
                <w:lang w:bidi="ar"/>
              </w:rPr>
              <w:sym w:font="Wingdings 2" w:char="00A3"/>
            </w:r>
            <w:r>
              <w:rPr>
                <w:rFonts w:hint="eastAsia" w:hAnsi="宋体"/>
                <w:szCs w:val="21"/>
                <w:lang w:bidi="ar"/>
              </w:rPr>
              <w:t xml:space="preserve">汇报展示 </w:t>
            </w:r>
            <w:r>
              <w:rPr>
                <w:rFonts w:hint="eastAsia" w:hAnsi="宋体"/>
                <w:szCs w:val="21"/>
                <w:lang w:bidi="ar"/>
              </w:rPr>
              <w:sym w:font="Wingdings 2" w:char="00A3"/>
            </w:r>
            <w:r>
              <w:rPr>
                <w:rFonts w:hint="eastAsia" w:hAnsi="宋体"/>
                <w:szCs w:val="21"/>
                <w:lang w:bidi="ar"/>
              </w:rPr>
              <w:t xml:space="preserve">报告 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hAnsi="宋体"/>
                <w:szCs w:val="21"/>
                <w:lang w:bidi="ar"/>
              </w:rPr>
              <w:t>☑课堂表现  ☑阶段性测试  □平时作业   □其他（可多选）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大数据与智能工程学院</w:t>
            </w:r>
          </w:p>
        </w:tc>
        <w:tc>
          <w:tcPr>
            <w:tcW w:w="841" w:type="pct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szCs w:val="21"/>
                <w:lang w:bidi="ar"/>
              </w:rPr>
            </w:pPr>
            <w:r>
              <w:rPr>
                <w:rFonts w:hint="eastAsia" w:hAnsi="宋体"/>
                <w:b/>
                <w:szCs w:val="21"/>
                <w:lang w:bidi="ar"/>
              </w:rPr>
              <w:t>开课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  <w:lang w:bidi="ar"/>
              </w:rPr>
              <w:t>系(教研室)</w:t>
            </w:r>
          </w:p>
        </w:tc>
        <w:tc>
          <w:tcPr>
            <w:tcW w:w="1683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计算机科学与技术、数据科学与大数据技术、物联网工程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计算机科学与技术、数据科学与大数据技术、物联网工程</w:t>
            </w:r>
          </w:p>
        </w:tc>
        <w:tc>
          <w:tcPr>
            <w:tcW w:w="841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开课学期</w:t>
            </w:r>
          </w:p>
        </w:tc>
        <w:tc>
          <w:tcPr>
            <w:tcW w:w="1683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第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李柳柏</w:t>
            </w:r>
          </w:p>
        </w:tc>
        <w:tc>
          <w:tcPr>
            <w:tcW w:w="841" w:type="pct"/>
            <w:gridSpan w:val="3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审核人</w:t>
            </w:r>
          </w:p>
        </w:tc>
        <w:tc>
          <w:tcPr>
            <w:tcW w:w="1683" w:type="pct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曾俊、陈曦、彭梅、胡志竹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先修课程</w:t>
            </w:r>
          </w:p>
        </w:tc>
        <w:tc>
          <w:tcPr>
            <w:tcW w:w="4208" w:type="pct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C语言程序设计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后续课程</w:t>
            </w:r>
          </w:p>
        </w:tc>
        <w:tc>
          <w:tcPr>
            <w:tcW w:w="4208" w:type="pct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数据结构与算法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选用教材</w:t>
            </w:r>
          </w:p>
        </w:tc>
        <w:tc>
          <w:tcPr>
            <w:tcW w:w="4208" w:type="pct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曾俊，李柳柏 . C语言程序设计[M]. 北京: 科学出版社, 2023.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参考书目</w:t>
            </w:r>
          </w:p>
        </w:tc>
        <w:tc>
          <w:tcPr>
            <w:tcW w:w="4208" w:type="pct"/>
            <w:gridSpan w:val="9"/>
            <w:vAlign w:val="center"/>
          </w:tcPr>
          <w:p>
            <w:pPr>
              <w:snapToGrid w:val="0"/>
              <w:spacing w:line="280" w:lineRule="atLeast"/>
              <w:rPr>
                <w:szCs w:val="21"/>
              </w:rPr>
            </w:pPr>
            <w:r>
              <w:rPr>
                <w:szCs w:val="21"/>
              </w:rPr>
              <w:t>1.布莱恩</w:t>
            </w:r>
            <w:r>
              <w:rPr>
                <w:rFonts w:hAnsi="宋体"/>
                <w:szCs w:val="21"/>
              </w:rPr>
              <w:t>·</w:t>
            </w:r>
            <w:r>
              <w:rPr>
                <w:szCs w:val="21"/>
              </w:rPr>
              <w:t>W.克尼汉，丹尼斯</w:t>
            </w:r>
            <w:r>
              <w:rPr>
                <w:rFonts w:hAnsi="宋体"/>
                <w:szCs w:val="21"/>
              </w:rPr>
              <w:t>·</w:t>
            </w:r>
            <w:r>
              <w:rPr>
                <w:szCs w:val="21"/>
              </w:rPr>
              <w:t>M.里奇．C程序设计语言[M]．北京：机械工业出版社，2022．</w:t>
            </w:r>
          </w:p>
          <w:p>
            <w:pPr>
              <w:snapToGrid w:val="0"/>
              <w:spacing w:line="280" w:lineRule="atLeast"/>
              <w:rPr>
                <w:szCs w:val="21"/>
              </w:rPr>
            </w:pPr>
            <w:r>
              <w:rPr>
                <w:szCs w:val="21"/>
              </w:rPr>
              <w:t>2.德落莉丝M.埃特尔．工程问题C语言求解[M]．北京：机械工业出版社，2017．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szCs w:val="21"/>
              </w:rPr>
              <w:t>3.谭浩强．C程序设计（第5版）[M]．北京：清华大学出版社，2017．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课程资源</w:t>
            </w:r>
          </w:p>
        </w:tc>
        <w:tc>
          <w:tcPr>
            <w:tcW w:w="4208" w:type="pct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eastAsia="仿宋_GB2312" w:cs="Times New Roman"/>
                <w:szCs w:val="21"/>
              </w:rPr>
              <w:t>https://www.xueyinonline.com/detail/214841759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91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Ansi="宋体" w:eastAsia="宋体"/>
                <w:b/>
                <w:bCs/>
                <w:szCs w:val="21"/>
              </w:rPr>
              <w:t>课程简介</w:t>
            </w:r>
          </w:p>
        </w:tc>
        <w:tc>
          <w:tcPr>
            <w:tcW w:w="4208" w:type="pct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C语言程序设计</w:t>
            </w:r>
            <w:r>
              <w:rPr>
                <w:rFonts w:hint="eastAsia" w:hAnsi="宋体"/>
                <w:szCs w:val="21"/>
              </w:rPr>
              <w:t>综合</w:t>
            </w:r>
            <w:r>
              <w:rPr>
                <w:rFonts w:hAnsi="宋体"/>
                <w:szCs w:val="21"/>
              </w:rPr>
              <w:t>课程设计是在学习C语言程序设计课程之后进行的一个实践教学环节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Ansi="宋体"/>
                <w:szCs w:val="21"/>
              </w:rPr>
              <w:t>是一门计算机重要的专业实践性课程</w:t>
            </w:r>
            <w:r>
              <w:rPr>
                <w:rFonts w:hint="eastAsia" w:hAnsi="宋体"/>
                <w:szCs w:val="21"/>
              </w:rPr>
              <w:t>。通过该课程</w:t>
            </w:r>
            <w:r>
              <w:rPr>
                <w:rFonts w:hAnsi="宋体"/>
                <w:szCs w:val="21"/>
              </w:rPr>
              <w:t>进一步加深</w:t>
            </w:r>
            <w:r>
              <w:rPr>
                <w:rFonts w:hint="eastAsia" w:hAnsi="宋体"/>
                <w:szCs w:val="21"/>
              </w:rPr>
              <w:t>学生</w:t>
            </w:r>
            <w:r>
              <w:rPr>
                <w:rFonts w:hAnsi="宋体"/>
                <w:szCs w:val="21"/>
              </w:rPr>
              <w:t>对</w:t>
            </w:r>
            <w:r>
              <w:rPr>
                <w:rFonts w:hint="eastAsia" w:hAnsi="宋体"/>
                <w:szCs w:val="21"/>
              </w:rPr>
              <w:t>顺序结构、选择结构、循环结构、数组、函数、指针、结构体、文件等</w:t>
            </w:r>
            <w:r>
              <w:rPr>
                <w:rFonts w:hAnsi="宋体"/>
                <w:szCs w:val="21"/>
              </w:rPr>
              <w:t>的理解和掌握，完善理论和实践的衔接；进一步培养学生结构化程序设计的思想，加深对高级语言基本语言要素和控制结构的理解；针对</w:t>
            </w:r>
            <w:r>
              <w:rPr>
                <w:rFonts w:hint="eastAsia" w:hAnsi="宋体"/>
                <w:szCs w:val="21"/>
              </w:rPr>
              <w:t>C</w:t>
            </w:r>
            <w:r>
              <w:rPr>
                <w:rFonts w:hAnsi="宋体"/>
                <w:szCs w:val="21"/>
              </w:rPr>
              <w:t>语言中的重点和难点内容进行训练，完成有一定工作量的程序设计任务</w:t>
            </w:r>
            <w:r>
              <w:rPr>
                <w:rFonts w:hint="eastAsia" w:hAnsi="宋体"/>
                <w:szCs w:val="21"/>
              </w:rPr>
              <w:t>，</w:t>
            </w:r>
            <w:r>
              <w:rPr>
                <w:rFonts w:hAnsi="宋体"/>
                <w:szCs w:val="21"/>
              </w:rPr>
              <w:t>提高运用</w:t>
            </w:r>
            <w:r>
              <w:rPr>
                <w:rFonts w:hint="eastAsia" w:hAnsi="宋体"/>
                <w:szCs w:val="21"/>
              </w:rPr>
              <w:t>C</w:t>
            </w:r>
            <w:r>
              <w:rPr>
                <w:rFonts w:hAnsi="宋体"/>
                <w:szCs w:val="21"/>
              </w:rPr>
              <w:t>语言解决实际问题的能力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二、课程目标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Times New Roman" w:hAnsi="Times New Roman" w:eastAsia="宋体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2-</w:t>
      </w:r>
      <w:r>
        <w:rPr>
          <w:rFonts w:hint="eastAsia"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 </w:t>
      </w:r>
      <w:bookmarkStart w:id="0" w:name="_GoBack"/>
      <w:bookmarkEnd w:id="0"/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课程目标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9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具体课程目标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课程目标1</w:t>
            </w:r>
          </w:p>
        </w:tc>
        <w:tc>
          <w:tcPr>
            <w:tcW w:w="789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通过C语言的实践，能够识别并应用合适的数学、自然科学和C语言的知识，针对工程问题，进行问题分析、算法设计、程序编写、运行调试及总结评价，从而实现问题求解。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课程目标2</w:t>
            </w:r>
          </w:p>
        </w:tc>
        <w:tc>
          <w:tcPr>
            <w:tcW w:w="7891" w:type="dxa"/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针对工程问题，能够根据用户需求，借助文献查阅和分析，设计解决方案；养成认真、刻苦、勇于实践的工作作风，养成规范、严谨的工作态度，具有一定创新意识。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课程目标3</w:t>
            </w:r>
          </w:p>
        </w:tc>
        <w:tc>
          <w:tcPr>
            <w:tcW w:w="789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运用相应开发工具科学开展实验，并正确采集、整理实验数据，给出解决方案的实验结果，</w:t>
            </w:r>
            <w:r>
              <w:rPr>
                <w:rFonts w:hint="eastAsia"/>
              </w:rPr>
              <w:t>得到合理有效的结论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21"/>
        <w:spacing w:line="320" w:lineRule="exact"/>
        <w:ind w:left="420" w:firstLine="422"/>
        <w:jc w:val="center"/>
        <w:rPr>
          <w:rFonts w:ascii="Times New Roman"/>
          <w:b/>
          <w:szCs w:val="21"/>
        </w:rPr>
      </w:pPr>
    </w:p>
    <w:p>
      <w:pPr>
        <w:pStyle w:val="21"/>
        <w:spacing w:line="320" w:lineRule="exact"/>
        <w:ind w:left="420" w:firstLine="422"/>
        <w:jc w:val="center"/>
        <w:rPr>
          <w:rFonts w:ascii="Times New Roman" w:eastAsia="宋体"/>
          <w:b/>
          <w:szCs w:val="21"/>
        </w:rPr>
      </w:pPr>
      <w:r>
        <w:rPr>
          <w:rFonts w:hint="eastAsia" w:ascii="Times New Roman"/>
          <w:b/>
          <w:szCs w:val="21"/>
        </w:rPr>
        <w:t>表</w:t>
      </w:r>
      <w:r>
        <w:rPr>
          <w:rFonts w:hint="eastAsia" w:ascii="Times New Roman"/>
          <w:b/>
          <w:szCs w:val="21"/>
          <w:lang w:val="en-US" w:eastAsia="zh-CN"/>
        </w:rPr>
        <w:t>2-</w:t>
      </w:r>
      <w:r>
        <w:rPr>
          <w:rFonts w:hint="eastAsia" w:ascii="Times New Roman"/>
          <w:b/>
          <w:szCs w:val="21"/>
        </w:rPr>
        <w:t>2 课程目标与毕业要求对应关系（物联网工程专业）</w:t>
      </w:r>
    </w:p>
    <w:tbl>
      <w:tblPr>
        <w:tblStyle w:val="10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4"/>
        <w:gridCol w:w="384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2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hint="eastAsia" w:ascii="Times New Roman"/>
                <w:b/>
                <w:color w:val="000000"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hint="eastAsia" w:ascii="Times New Roman"/>
                <w:b/>
                <w:color w:val="000000"/>
                <w:szCs w:val="21"/>
              </w:rPr>
              <w:t>指标点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hint="eastAsia" w:ascii="Times New Roman"/>
                <w:b/>
                <w:color w:val="000000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b/>
                <w:color w:val="000000"/>
                <w:szCs w:val="21"/>
              </w:rPr>
              <w:t>毕业要求1</w:t>
            </w:r>
            <w:r>
              <w:rPr>
                <w:rFonts w:hint="eastAsia" w:ascii="Times New Roman"/>
                <w:b/>
                <w:color w:val="000000"/>
                <w:szCs w:val="21"/>
                <w:lang w:val="en-US" w:eastAsia="zh-CN"/>
              </w:rPr>
              <w:t xml:space="preserve"> 工</w:t>
            </w:r>
            <w:r>
              <w:rPr>
                <w:rFonts w:hint="eastAsia" w:ascii="Times New Roman"/>
                <w:b/>
                <w:color w:val="000000"/>
                <w:szCs w:val="21"/>
                <w:lang w:val="en-US" w:eastAsia="zh-CN"/>
              </w:rPr>
              <w:t>程知识</w:t>
            </w:r>
            <w:r>
              <w:rPr>
                <w:rFonts w:hint="eastAsia" w:ascii="Times New Roman"/>
                <w:b/>
                <w:color w:val="000000"/>
                <w:szCs w:val="21"/>
              </w:rPr>
              <w:t>：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能够将数学、自然科学、工程基础和专业知识用于解决物联网复杂工程问题。</w:t>
            </w:r>
            <w:r>
              <w:rPr>
                <w:rFonts w:hint="eastAsia" w:ascii="Times New Roman" w:cs="Times New Roman"/>
                <w:szCs w:val="21"/>
              </w:rPr>
              <w:t>【M】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  <w:lang w:val="en-US" w:eastAsia="zh-CN"/>
              </w:rPr>
              <w:t xml:space="preserve">1.3 </w:t>
            </w:r>
            <w:r>
              <w:rPr>
                <w:rFonts w:hint="eastAsia" w:ascii="Times New Roman"/>
                <w:color w:val="000000"/>
                <w:szCs w:val="21"/>
              </w:rPr>
              <w:t>能够使用数学、自然科学、工程基础和专业知识对物联网复杂工程问题进行求解，对设计方案进行推理和验证。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2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b/>
                <w:color w:val="000000"/>
                <w:szCs w:val="21"/>
              </w:rPr>
              <w:t>毕业要求3</w:t>
            </w:r>
            <w:r>
              <w:rPr>
                <w:rFonts w:hint="eastAsia" w:ascii="Times New Roman"/>
                <w:b/>
                <w:color w:val="000000"/>
                <w:szCs w:val="21"/>
                <w:lang w:val="en-US" w:eastAsia="zh-CN"/>
              </w:rPr>
              <w:t xml:space="preserve"> 设计/开发解决方案</w:t>
            </w:r>
            <w:r>
              <w:rPr>
                <w:rFonts w:hint="eastAsia" w:ascii="Times New Roman"/>
                <w:b/>
                <w:color w:val="000000"/>
                <w:szCs w:val="21"/>
              </w:rPr>
              <w:t>：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能够设计针对物联网复杂工程问题的解决方案，设计满足特定需求的系统、单元（部件），并能够在设计环节中体现创新意识，考虑社会、健康、安全、法律、文化以及环境等因素。【M】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3.1 能够针对物联网复杂工程问题，根据用户需求，确定设计目标、任务书、功能需求、技术指标等，设计候选解决方案。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课程目标</w:t>
            </w:r>
            <w:r>
              <w:rPr>
                <w:rFonts w:hint="eastAsia" w:ascii="Times New Roman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b/>
                <w:color w:val="000000"/>
                <w:szCs w:val="21"/>
              </w:rPr>
              <w:t>毕业要求4</w:t>
            </w:r>
            <w:r>
              <w:rPr>
                <w:rFonts w:hint="eastAsia" w:ascii="Times New Roman"/>
                <w:b/>
                <w:color w:val="000000"/>
                <w:szCs w:val="21"/>
                <w:lang w:val="en-US" w:eastAsia="zh-CN"/>
              </w:rPr>
              <w:t xml:space="preserve"> 研究</w:t>
            </w:r>
            <w:r>
              <w:rPr>
                <w:rFonts w:hint="eastAsia" w:ascii="Times New Roman"/>
                <w:b/>
                <w:color w:val="000000"/>
                <w:szCs w:val="21"/>
              </w:rPr>
              <w:t>：</w:t>
            </w:r>
            <w:r>
              <w:rPr>
                <w:rFonts w:hint="eastAsia" w:ascii="Times New Roman" w:cs="Times New Roman"/>
                <w:color w:val="000000"/>
                <w:szCs w:val="21"/>
              </w:rPr>
              <w:t>能够基于科学原理并采用科学方法对物联网复杂工程问题进行研究，设计实验、分析与解释数据，并通过信息综合得到合理有效的结论。【L】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>
              <w:rPr>
                <w:rFonts w:hint="eastAsia" w:ascii="Times New Roman"/>
                <w:color w:val="000000"/>
                <w:szCs w:val="21"/>
              </w:rPr>
              <w:t>4.3</w:t>
            </w:r>
            <w:r>
              <w:rPr>
                <w:rFonts w:hint="eastAsia"/>
              </w:rPr>
              <w:t xml:space="preserve"> 能选用、搭建或开发物联网应用系统实验环境，开展实验并正确记录、整理实验数据，对实验结果进行分析和解释，得到合理有效的结论，并确定结论的影响因素。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color w:val="FF0000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课程目标</w:t>
            </w:r>
            <w:r>
              <w:rPr>
                <w:rFonts w:hint="eastAsia" w:ascii="Times New Roman" w:cs="Times New Roman"/>
                <w:szCs w:val="21"/>
              </w:rPr>
              <w:t>3</w:t>
            </w:r>
          </w:p>
        </w:tc>
      </w:tr>
    </w:tbl>
    <w:p>
      <w:pPr>
        <w:spacing w:line="360" w:lineRule="auto"/>
        <w:rPr>
          <w:rFonts w:ascii="Times New Roman" w:cs="Times New Roman"/>
          <w:b/>
          <w:bCs/>
          <w:color w:val="FF0000"/>
          <w:sz w:val="22"/>
          <w:szCs w:val="21"/>
        </w:rPr>
      </w:pPr>
    </w:p>
    <w:p>
      <w:pPr>
        <w:widowControl/>
        <w:jc w:val="left"/>
        <w:rPr>
          <w:rFonts w:ascii="Times New Roman" w:cs="Times New Roman"/>
          <w:b/>
          <w:bCs/>
          <w:color w:val="FF0000"/>
          <w:sz w:val="22"/>
          <w:szCs w:val="21"/>
        </w:rPr>
      </w:pPr>
      <w:r>
        <w:rPr>
          <w:rFonts w:ascii="Times New Roman" w:cs="Times New Roman"/>
          <w:b/>
          <w:bCs/>
          <w:color w:val="FF0000"/>
          <w:sz w:val="22"/>
          <w:szCs w:val="21"/>
        </w:rPr>
        <w:br w:type="page"/>
      </w:r>
    </w:p>
    <w:p>
      <w:pPr>
        <w:pStyle w:val="4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hint="eastAsia" w:ascii="Times New Roman" w:eastAsia="黑体" w:cs="Times New Roman"/>
          <w:b/>
          <w:sz w:val="28"/>
          <w:szCs w:val="28"/>
        </w:rPr>
        <w:t>三、</w:t>
      </w:r>
      <w:r>
        <w:rPr>
          <w:rFonts w:ascii="Times New Roman" w:eastAsia="黑体" w:cs="Times New Roman"/>
          <w:b/>
          <w:sz w:val="28"/>
          <w:szCs w:val="28"/>
        </w:rPr>
        <w:t>教学内容</w:t>
      </w:r>
      <w:r>
        <w:rPr>
          <w:rFonts w:hint="eastAsia" w:ascii="Times New Roman" w:eastAsia="黑体" w:cs="Times New Roman"/>
          <w:b/>
          <w:sz w:val="28"/>
          <w:szCs w:val="28"/>
        </w:rPr>
        <w:t>及要求</w:t>
      </w:r>
    </w:p>
    <w:p>
      <w:pPr>
        <w:adjustRightInd w:val="0"/>
        <w:snapToGrid w:val="0"/>
        <w:spacing w:line="400" w:lineRule="exact"/>
        <w:ind w:firstLine="241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kern w:val="0"/>
          <w:sz w:val="24"/>
          <w:szCs w:val="24"/>
        </w:rPr>
        <w:t>（一）学习内容</w:t>
      </w:r>
    </w:p>
    <w:p>
      <w:p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通过本次课程设计，进一步掌握和运用C语言相关的知识，强化对理论内容的理解和应用，从而提升学生解决问题的能力，具体内容包括：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程序设计的过程；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C语言程序的结构；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C语言的数据类型，掌握整型、实型、字符型数据的定义与表示方法；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C语言运算符的种类，掌握C语言的基本运算、表达式类型和求值规则；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运算符的优先级和结合性；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数据的输入输出；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顺序结构程序设计；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if语句和switch语句的使用；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选择结构的程序设计；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while语句、do--while语句、for语句的使用；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循环的嵌套和中断；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循环结构的程序设计；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数组的定义、初始化、引用；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字符串的处理；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常用的排序算法；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函数定义、函数调用的方法，深刻理解函数形式参数、实际参数的数据传递关系；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函数的嵌套调用、递归调用；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局部变量和全局变量的作用域，动态变量、静态变量的基本概念；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综合应用各章知识，使用函数实现模块化程序设计；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指向变量的指针变量、指向数组的指针变量、指向字符的指针变量、指向函数的指针变量的含义、定义方式及在程序中的基本应用；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文件包含；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宏定义；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结构体类型的定义、结构体变量的定义、结构体变量的引用与初始化、结构体数组的应用；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文件的打开与关闭；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240" w:firstLineChars="1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文件读写的常用函数及其应用。</w:t>
      </w:r>
    </w:p>
    <w:p>
      <w:pPr>
        <w:adjustRightInd w:val="0"/>
        <w:snapToGrid w:val="0"/>
        <w:spacing w:line="400" w:lineRule="exact"/>
        <w:ind w:firstLine="241" w:firstLineChars="100"/>
        <w:rPr>
          <w:rFonts w:ascii="Times New Roman" w:hAnsi="Times New Roman" w:eastAsia="黑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kern w:val="0"/>
          <w:sz w:val="24"/>
          <w:szCs w:val="24"/>
        </w:rPr>
        <w:t>（二）时间安排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3512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" w:cs="Times"/>
                <w:color w:val="FF0000"/>
                <w:sz w:val="22"/>
              </w:rPr>
            </w:pP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上午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周一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技术讲解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基础训练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周二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基础训练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基础训练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周三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基础训练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周四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项目实训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项目实训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 w:val="22"/>
              </w:rPr>
              <w:t>周五</w:t>
            </w:r>
          </w:p>
        </w:tc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上机考试</w:t>
            </w:r>
          </w:p>
        </w:tc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总结</w:t>
            </w:r>
          </w:p>
        </w:tc>
      </w:tr>
    </w:tbl>
    <w:p>
      <w:pPr>
        <w:adjustRightInd w:val="0"/>
        <w:snapToGrid w:val="0"/>
        <w:spacing w:line="400" w:lineRule="exact"/>
        <w:ind w:firstLine="241" w:firstLineChars="100"/>
        <w:rPr>
          <w:rFonts w:ascii="Times New Roman" w:hAnsi="Times New Roman" w:eastAsia="黑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kern w:val="0"/>
          <w:sz w:val="24"/>
          <w:szCs w:val="24"/>
        </w:rPr>
        <w:t>（三）工作流程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1.技术讲解：教师应用讲授法、演示法、实验法、任务驱动法、讨论法等讲解综合实训应用的知识点。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2.完成基础训练，主要涉及经典编程问题。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3.完成项目实训，实现一个功能相对完善的管理系统的设计。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4.上机考试。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5.教师进行总结。</w:t>
      </w:r>
    </w:p>
    <w:p>
      <w:pPr>
        <w:adjustRightInd w:val="0"/>
        <w:snapToGrid w:val="0"/>
        <w:spacing w:line="400" w:lineRule="exact"/>
        <w:ind w:firstLine="241" w:firstLineChars="100"/>
        <w:rPr>
          <w:rFonts w:ascii="Times New Roman" w:hAnsi="Times New Roman" w:eastAsia="黑体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kern w:val="0"/>
          <w:sz w:val="24"/>
          <w:szCs w:val="24"/>
        </w:rPr>
        <w:t>（四）业务指导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在综合课程设计期间，由校内老师1名或2名，每天深入机房，随时指导解答问题。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="120" w:afterLines="50"/>
        <w:ind w:left="0" w:firstLine="562" w:firstLineChars="200"/>
        <w:jc w:val="left"/>
        <w:rPr>
          <w:rFonts w:hint="default" w:ascii="Times New Roman" w:hAnsi="Times New Roman" w:eastAsia="黑体" w:cs="Times New Roman"/>
          <w:kern w:val="0"/>
        </w:rPr>
      </w:pPr>
      <w:r>
        <w:rPr>
          <w:rFonts w:ascii="Times New Roman" w:hAnsi="Times New Roman" w:eastAsia="黑体" w:cs="Times New Roman"/>
          <w:kern w:val="0"/>
        </w:rPr>
        <w:t>四、课程考核</w:t>
      </w:r>
    </w:p>
    <w:p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="482" w:firstLineChars="200"/>
        <w:rPr>
          <w:rFonts w:ascii="宋体" w:hAnsi="Times New Roman" w:eastAsia="宋体" w:cs="宋体"/>
          <w:color w:val="FF0000"/>
          <w:spacing w:val="-3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（一）考核内容与考核方式</w:t>
      </w:r>
    </w:p>
    <w:p>
      <w:pPr>
        <w:pStyle w:val="4"/>
        <w:kinsoku w:val="0"/>
        <w:overflowPunct w:val="0"/>
        <w:spacing w:before="66"/>
        <w:jc w:val="center"/>
        <w:rPr>
          <w:color w:val="FF0000"/>
          <w:spacing w:val="-3"/>
        </w:rPr>
      </w:pPr>
      <w:r>
        <w:rPr>
          <w:rFonts w:hint="eastAsia" w:ascii="Times New Roman" w:cs="Times New Roman"/>
          <w:b/>
          <w:sz w:val="21"/>
          <w:szCs w:val="21"/>
        </w:rPr>
        <w:t>表3-1 课程目标、考核内容与考核方式对应关系</w:t>
      </w:r>
    </w:p>
    <w:tbl>
      <w:tblPr>
        <w:tblStyle w:val="10"/>
        <w:tblW w:w="9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859"/>
        <w:gridCol w:w="3041"/>
        <w:gridCol w:w="912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课程目标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考核内容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所属环节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考核</w:t>
            </w:r>
          </w:p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占比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考核方式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1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22"/>
              <w:ind w:left="107"/>
              <w:jc w:val="both"/>
              <w:rPr>
                <w:rFonts w:hint="default"/>
                <w:color w:val="0000FF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hint="default" w:ascii="Times New Roman" w:cs="Times New Roman"/>
                <w:sz w:val="21"/>
                <w:szCs w:val="21"/>
              </w:rPr>
              <w:t>.顺序结构</w:t>
            </w:r>
            <w:r>
              <w:rPr>
                <w:rFonts w:ascii="Times New Roman" w:cs="Times New Roman"/>
                <w:sz w:val="21"/>
                <w:szCs w:val="21"/>
              </w:rPr>
              <w:t>程序设计</w:t>
            </w:r>
            <w:r>
              <w:rPr>
                <w:rFonts w:hint="default" w:ascii="Times New Roman" w:cs="Times New Roman"/>
                <w:sz w:val="21"/>
                <w:szCs w:val="21"/>
              </w:rPr>
              <w:t>、选择</w:t>
            </w:r>
            <w:r>
              <w:rPr>
                <w:rFonts w:ascii="Times New Roman" w:cs="Times New Roman"/>
                <w:sz w:val="21"/>
                <w:szCs w:val="21"/>
              </w:rPr>
              <w:t>（分支）</w:t>
            </w:r>
            <w:r>
              <w:rPr>
                <w:rFonts w:hint="default" w:ascii="Times New Roman" w:cs="Times New Roman"/>
                <w:sz w:val="21"/>
                <w:szCs w:val="21"/>
              </w:rPr>
              <w:t>结构</w:t>
            </w:r>
            <w:r>
              <w:rPr>
                <w:rFonts w:ascii="Times New Roman" w:cs="Times New Roman"/>
                <w:sz w:val="21"/>
                <w:szCs w:val="21"/>
              </w:rPr>
              <w:t>程序设计</w:t>
            </w:r>
            <w:r>
              <w:rPr>
                <w:rFonts w:hint="default" w:ascii="Times New Roman" w:cs="Times New Roman"/>
                <w:sz w:val="21"/>
                <w:szCs w:val="21"/>
              </w:rPr>
              <w:t>、循环结构</w:t>
            </w:r>
            <w:r>
              <w:rPr>
                <w:rFonts w:ascii="Times New Roman" w:cs="Times New Roman"/>
                <w:sz w:val="21"/>
                <w:szCs w:val="21"/>
              </w:rPr>
              <w:t>程序设计。</w:t>
            </w:r>
          </w:p>
        </w:tc>
        <w:tc>
          <w:tcPr>
            <w:tcW w:w="3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基础训练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50%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rPr>
                <w:rFonts w:hint="default"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过程检查、阶段测试、实训代码、上机考试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397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cs="方正小标宋_GBK"/>
                <w:color w:val="FF0000"/>
                <w:spacing w:val="-3"/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25"/>
              <w:ind w:left="107"/>
              <w:jc w:val="both"/>
              <w:rPr>
                <w:rFonts w:hint="default"/>
                <w:color w:val="0000FF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hint="default"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使用</w:t>
            </w:r>
            <w:r>
              <w:rPr>
                <w:rFonts w:hint="default" w:ascii="Times New Roman" w:cs="Times New Roman"/>
                <w:sz w:val="21"/>
                <w:szCs w:val="21"/>
              </w:rPr>
              <w:t>数组</w:t>
            </w:r>
            <w:r>
              <w:rPr>
                <w:rFonts w:ascii="Times New Roman" w:cs="Times New Roman"/>
                <w:sz w:val="21"/>
                <w:szCs w:val="21"/>
              </w:rPr>
              <w:t>处理批量数据</w:t>
            </w:r>
            <w:r>
              <w:rPr>
                <w:rFonts w:hint="default" w:ascii="Times New Roman" w:cs="Times New Roman"/>
                <w:sz w:val="21"/>
                <w:szCs w:val="21"/>
              </w:rPr>
              <w:t>，函数的定义</w:t>
            </w:r>
            <w:r>
              <w:rPr>
                <w:rFonts w:ascii="Times New Roman" w:cs="Times New Roman"/>
                <w:sz w:val="21"/>
                <w:szCs w:val="21"/>
              </w:rPr>
              <w:t>以及</w:t>
            </w:r>
            <w:r>
              <w:rPr>
                <w:rFonts w:hint="default" w:ascii="Times New Roman" w:cs="Times New Roman"/>
                <w:sz w:val="21"/>
                <w:szCs w:val="21"/>
              </w:rPr>
              <w:t>调用，指针的使用，编译预处理，结构体的使用，文件的操作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304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16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4"/>
              <w:kinsoku w:val="0"/>
              <w:overflowPunct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cs="方正小标宋_GBK"/>
                <w:color w:val="FF0000"/>
                <w:spacing w:val="-3"/>
                <w:sz w:val="2"/>
                <w:szCs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2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pStyle w:val="24"/>
              <w:kinsoku w:val="0"/>
              <w:overflowPunct w:val="0"/>
              <w:spacing w:before="22"/>
              <w:rPr>
                <w:rFonts w:hint="default"/>
                <w:color w:val="0000FF"/>
                <w:sz w:val="2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针对工程问题，能够根据用户需求，借助文献查阅和分析，设计解决方案；养成规范、严谨的工作态度，具有一定创新意识。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基础训练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项目实训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rPr>
                <w:rFonts w:hint="default"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过程检查、阶段测试、实训代码、上机考试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3</w:t>
            </w:r>
          </w:p>
        </w:tc>
        <w:tc>
          <w:tcPr>
            <w:tcW w:w="2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rPr>
                <w:rFonts w:hint="default"/>
                <w:color w:val="0000FF"/>
                <w:sz w:val="21"/>
                <w:szCs w:val="21"/>
              </w:rPr>
            </w:pPr>
            <w:r>
              <w:rPr>
                <w:rFonts w:asci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运用相应开发工具科学开展实验，并正确采集、整理实验数据，给出解决方案的实验结果。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基础训练</w:t>
            </w:r>
          </w:p>
          <w:p>
            <w:pPr>
              <w:pStyle w:val="24"/>
              <w:kinsoku w:val="0"/>
              <w:overflowPunct w:val="0"/>
              <w:jc w:val="center"/>
              <w:rPr>
                <w:rFonts w:hint="default" w:ascii="Times New Roman"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项目实训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25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20%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rPr>
                <w:rFonts w:hint="default"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过程检查、阶段测试、实训代码、上机考试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86"/>
        <w:rPr>
          <w:rFonts w:ascii="宋体" w:hAnsi="Times New Roman" w:eastAsia="宋体" w:cs="宋体"/>
          <w:color w:val="FF0000"/>
          <w:spacing w:val="-3"/>
          <w:sz w:val="24"/>
          <w:szCs w:val="24"/>
        </w:rPr>
      </w:pPr>
    </w:p>
    <w:p>
      <w:pPr>
        <w:pStyle w:val="4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表3-2 课程目标与考核方式矩阵关系</w:t>
      </w:r>
    </w:p>
    <w:tbl>
      <w:tblPr>
        <w:tblStyle w:val="10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83"/>
        <w:gridCol w:w="1483"/>
        <w:gridCol w:w="1483"/>
        <w:gridCol w:w="1484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24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过程检查成绩比例8%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24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阶段测试</w:t>
            </w:r>
          </w:p>
          <w:p>
            <w:pPr>
              <w:pStyle w:val="24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成绩比例8%</w:t>
            </w:r>
          </w:p>
          <w:p>
            <w:pPr>
              <w:pStyle w:val="24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24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实训代码</w:t>
            </w:r>
          </w:p>
          <w:p>
            <w:pPr>
              <w:pStyle w:val="24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color w:val="0000FF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成绩比例24%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24"/>
              <w:kinsoku w:val="0"/>
              <w:overflowPunct w:val="0"/>
              <w:spacing w:before="15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上机考试成绩比例60%</w:t>
            </w:r>
          </w:p>
        </w:tc>
        <w:tc>
          <w:tcPr>
            <w:tcW w:w="2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50%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cs="Times New Roman"/>
                <w:sz w:val="21"/>
                <w:szCs w:val="21"/>
              </w:rPr>
              <w:t>=8%*50%+8%*50%+24%*50%+60%*50%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课程目标2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30%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30%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30%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30</w:t>
            </w:r>
            <w:r>
              <w:rPr>
                <w:rFonts w:ascii="Times New Roman" w:cs="Times New Roman"/>
                <w:szCs w:val="21"/>
              </w:rPr>
              <w:t>%</w:t>
            </w:r>
            <w:r>
              <w:rPr>
                <w:rFonts w:hint="eastAsia" w:ascii="Times New Roman" w:cs="Times New Roman"/>
                <w:szCs w:val="21"/>
              </w:rPr>
              <w:t>=8%*30%+8%*30%+24%*30%+60%*30%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4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20</w:t>
            </w:r>
            <w:r>
              <w:rPr>
                <w:rFonts w:ascii="Times New Roman" w:cs="Times New Roman"/>
                <w:szCs w:val="21"/>
              </w:rPr>
              <w:t>%</w:t>
            </w:r>
            <w:r>
              <w:rPr>
                <w:rFonts w:hint="eastAsia" w:ascii="Times New Roman" w:cs="Times New Roman"/>
                <w:szCs w:val="21"/>
              </w:rPr>
              <w:t>=8%*20%+8%*20%+24%*20%+60%*20%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pacing w:before="86"/>
        <w:rPr>
          <w:rFonts w:ascii="宋体" w:hAnsi="Times New Roman" w:eastAsia="宋体" w:cs="宋体"/>
          <w:color w:val="FF0000"/>
          <w:spacing w:val="-3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before="86"/>
        <w:ind w:firstLine="482" w:firstLineChars="200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（二）成绩评定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jc w:val="left"/>
        <w:rPr>
          <w:rFonts w:ascii="Times" w:hAnsi="Times New Roman" w:eastAsia="宋体" w:cs="Times"/>
          <w:b/>
          <w:kern w:val="0"/>
          <w:sz w:val="24"/>
          <w:szCs w:val="24"/>
        </w:rPr>
      </w:pPr>
      <w:r>
        <w:rPr>
          <w:rFonts w:ascii="Times" w:hAnsi="Times" w:eastAsia="宋体" w:cs="Times"/>
          <w:b/>
          <w:kern w:val="0"/>
          <w:sz w:val="24"/>
          <w:szCs w:val="24"/>
        </w:rPr>
        <w:t>1.</w:t>
      </w:r>
      <w:r>
        <w:rPr>
          <w:rFonts w:hint="eastAsia" w:ascii="Times" w:hAnsi="Times" w:eastAsia="宋体" w:cs="Times"/>
          <w:b/>
          <w:kern w:val="0"/>
          <w:sz w:val="24"/>
          <w:szCs w:val="24"/>
        </w:rPr>
        <w:t>平时成绩评定</w:t>
      </w:r>
    </w:p>
    <w:p>
      <w:pPr>
        <w:autoSpaceDE w:val="0"/>
        <w:autoSpaceDN w:val="0"/>
        <w:adjustRightInd w:val="0"/>
        <w:snapToGrid w:val="0"/>
        <w:spacing w:line="400" w:lineRule="exact"/>
        <w:ind w:left="479" w:leftChars="228"/>
        <w:jc w:val="left"/>
        <w:rPr>
          <w:rFonts w:ascii="Times" w:hAnsi="Times New Roman" w:eastAsia="宋体" w:cs="Times"/>
          <w:b/>
          <w:kern w:val="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平时成绩</w:t>
      </w:r>
      <w:r>
        <w:rPr>
          <w:rFonts w:hint="eastAsia" w:ascii="Times" w:hAnsi="Times" w:eastAsia="宋体" w:cs="Times"/>
          <w:kern w:val="0"/>
          <w:sz w:val="24"/>
          <w:szCs w:val="24"/>
        </w:rPr>
        <w:t>（</w:t>
      </w:r>
      <w:r>
        <w:rPr>
          <w:rFonts w:ascii="Times" w:hAnsi="Times" w:eastAsia="宋体" w:cs="Times"/>
          <w:kern w:val="0"/>
          <w:sz w:val="24"/>
          <w:szCs w:val="24"/>
        </w:rPr>
        <w:t>100%</w:t>
      </w:r>
      <w:r>
        <w:rPr>
          <w:rFonts w:hint="eastAsia" w:ascii="Times" w:hAnsi="Times" w:eastAsia="宋体" w:cs="Times"/>
          <w:kern w:val="0"/>
          <w:sz w:val="24"/>
          <w:szCs w:val="24"/>
        </w:rPr>
        <w:t>）</w:t>
      </w:r>
      <w:r>
        <w:rPr>
          <w:rFonts w:ascii="宋体" w:hAnsi="宋体" w:eastAsia="宋体" w:cs="宋体"/>
          <w:sz w:val="24"/>
          <w:szCs w:val="24"/>
        </w:rPr>
        <w:t>=</w:t>
      </w:r>
      <w:r>
        <w:rPr>
          <w:rFonts w:hint="eastAsia" w:ascii="宋体" w:hAnsi="宋体" w:eastAsia="宋体" w:cs="宋体"/>
          <w:sz w:val="24"/>
          <w:szCs w:val="24"/>
        </w:rPr>
        <w:t>过程检查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0%）+</w:t>
      </w:r>
      <w:r>
        <w:rPr>
          <w:rFonts w:hint="eastAsia" w:ascii="宋体" w:hAnsi="宋体" w:eastAsia="宋体" w:cs="宋体"/>
          <w:sz w:val="24"/>
          <w:szCs w:val="24"/>
        </w:rPr>
        <w:t>阶段测试（2</w:t>
      </w:r>
      <w:r>
        <w:rPr>
          <w:rFonts w:ascii="宋体" w:hAnsi="宋体" w:eastAsia="宋体" w:cs="宋体"/>
          <w:sz w:val="24"/>
          <w:szCs w:val="24"/>
        </w:rPr>
        <w:t>0%）+实训代码</w:t>
      </w:r>
      <w:r>
        <w:rPr>
          <w:rFonts w:hint="eastAsia" w:ascii="宋体" w:hAnsi="宋体" w:eastAsia="宋体" w:cs="宋体"/>
          <w:sz w:val="24"/>
          <w:szCs w:val="24"/>
        </w:rPr>
        <w:t>（6</w:t>
      </w:r>
      <w:r>
        <w:rPr>
          <w:rFonts w:ascii="宋体" w:hAnsi="宋体" w:eastAsia="宋体" w:cs="宋体"/>
          <w:sz w:val="24"/>
          <w:szCs w:val="24"/>
        </w:rPr>
        <w:t>0%）。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Times" w:hAnsi="Times" w:eastAsia="宋体" w:cs="Times"/>
          <w:b/>
          <w:kern w:val="0"/>
          <w:sz w:val="24"/>
          <w:szCs w:val="24"/>
        </w:rPr>
        <w:t>2.</w:t>
      </w:r>
      <w:r>
        <w:rPr>
          <w:rFonts w:hint="eastAsia" w:ascii="Times" w:hAnsi="Times" w:eastAsia="宋体" w:cs="Times"/>
          <w:b/>
          <w:kern w:val="0"/>
          <w:sz w:val="24"/>
          <w:szCs w:val="24"/>
        </w:rPr>
        <w:t>期末成绩评定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 w:firstLineChars="200"/>
        <w:jc w:val="left"/>
        <w:rPr>
          <w:rFonts w:ascii="Times" w:hAnsi="Times" w:eastAsia="宋体" w:cs="Times"/>
          <w:kern w:val="0"/>
          <w:sz w:val="24"/>
          <w:szCs w:val="24"/>
        </w:rPr>
      </w:pPr>
      <w:r>
        <w:rPr>
          <w:rFonts w:hint="eastAsia" w:ascii="Times" w:hAnsi="Times" w:eastAsia="宋体" w:cs="Times"/>
          <w:kern w:val="0"/>
          <w:sz w:val="24"/>
          <w:szCs w:val="24"/>
        </w:rPr>
        <w:t>成绩评定采用上机考试的方式，考核学生使用C语言编写和调试程序的能力，具体包括顺序结构、选择结构、循环结构、数组、函数、指针、结构体、文件等。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2" w:firstLineChars="200"/>
        <w:jc w:val="left"/>
        <w:rPr>
          <w:rFonts w:ascii="Times" w:hAnsi="Times New Roman" w:eastAsia="宋体" w:cs="Times"/>
          <w:b/>
          <w:kern w:val="0"/>
          <w:sz w:val="24"/>
          <w:szCs w:val="24"/>
        </w:rPr>
      </w:pPr>
      <w:r>
        <w:rPr>
          <w:rFonts w:ascii="Times" w:hAnsi="Times" w:eastAsia="宋体" w:cs="Times"/>
          <w:b/>
          <w:kern w:val="0"/>
          <w:sz w:val="24"/>
          <w:szCs w:val="24"/>
        </w:rPr>
        <w:t>3.</w:t>
      </w:r>
      <w:r>
        <w:rPr>
          <w:rFonts w:hint="eastAsia" w:ascii="Times" w:hAnsi="Times" w:eastAsia="宋体" w:cs="Times"/>
          <w:b/>
          <w:kern w:val="0"/>
          <w:sz w:val="24"/>
          <w:szCs w:val="24"/>
        </w:rPr>
        <w:t>总成绩评定</w:t>
      </w:r>
    </w:p>
    <w:p>
      <w:pPr>
        <w:autoSpaceDE w:val="0"/>
        <w:autoSpaceDN w:val="0"/>
        <w:adjustRightInd w:val="0"/>
        <w:snapToGrid w:val="0"/>
        <w:spacing w:line="400" w:lineRule="exact"/>
        <w:ind w:firstLine="480" w:firstLineChars="200"/>
        <w:jc w:val="left"/>
        <w:rPr>
          <w:rFonts w:ascii="Times" w:hAnsi="Times" w:eastAsia="宋体" w:cs="Times"/>
          <w:kern w:val="0"/>
          <w:sz w:val="24"/>
          <w:szCs w:val="24"/>
        </w:rPr>
      </w:pPr>
      <w:r>
        <w:rPr>
          <w:rFonts w:hint="eastAsia" w:ascii="Times" w:hAnsi="Times" w:eastAsia="宋体" w:cs="Times"/>
          <w:kern w:val="0"/>
          <w:sz w:val="24"/>
          <w:szCs w:val="24"/>
        </w:rPr>
        <w:t>总成绩（</w:t>
      </w:r>
      <w:r>
        <w:rPr>
          <w:rFonts w:ascii="Times" w:hAnsi="Times" w:eastAsia="宋体" w:cs="Times"/>
          <w:kern w:val="0"/>
          <w:sz w:val="24"/>
          <w:szCs w:val="24"/>
        </w:rPr>
        <w:t>100%</w:t>
      </w:r>
      <w:r>
        <w:rPr>
          <w:rFonts w:hint="eastAsia" w:ascii="Times" w:hAnsi="Times" w:eastAsia="宋体" w:cs="Times"/>
          <w:kern w:val="0"/>
          <w:sz w:val="24"/>
          <w:szCs w:val="24"/>
        </w:rPr>
        <w:t>）</w:t>
      </w:r>
      <w:r>
        <w:rPr>
          <w:rFonts w:ascii="Times" w:hAnsi="Times" w:eastAsia="宋体" w:cs="Times"/>
          <w:kern w:val="0"/>
          <w:sz w:val="24"/>
          <w:szCs w:val="24"/>
        </w:rPr>
        <w:t>=</w:t>
      </w:r>
      <w:r>
        <w:rPr>
          <w:rFonts w:hint="eastAsia" w:ascii="Times" w:hAnsi="Times" w:eastAsia="宋体" w:cs="Times"/>
          <w:kern w:val="0"/>
          <w:sz w:val="24"/>
          <w:szCs w:val="24"/>
        </w:rPr>
        <w:t>平时成绩（40</w:t>
      </w:r>
      <w:r>
        <w:rPr>
          <w:rFonts w:ascii="Times" w:hAnsi="Times" w:eastAsia="宋体" w:cs="Times"/>
          <w:kern w:val="0"/>
          <w:sz w:val="24"/>
          <w:szCs w:val="24"/>
        </w:rPr>
        <w:t>%</w:t>
      </w:r>
      <w:r>
        <w:rPr>
          <w:rFonts w:hint="eastAsia" w:ascii="Times" w:hAnsi="Times" w:eastAsia="宋体" w:cs="Times"/>
          <w:kern w:val="0"/>
          <w:sz w:val="24"/>
          <w:szCs w:val="24"/>
        </w:rPr>
        <w:t>）</w:t>
      </w:r>
      <w:r>
        <w:rPr>
          <w:rFonts w:ascii="Times" w:hAnsi="Times" w:eastAsia="宋体" w:cs="Times"/>
          <w:kern w:val="0"/>
          <w:sz w:val="24"/>
          <w:szCs w:val="24"/>
        </w:rPr>
        <w:t>+</w:t>
      </w:r>
      <w:r>
        <w:rPr>
          <w:rFonts w:hint="eastAsia" w:ascii="Times" w:hAnsi="Times" w:eastAsia="宋体" w:cs="Times"/>
          <w:kern w:val="0"/>
          <w:sz w:val="24"/>
          <w:szCs w:val="24"/>
        </w:rPr>
        <w:t>期末成绩（60</w:t>
      </w:r>
      <w:r>
        <w:rPr>
          <w:rFonts w:ascii="Times" w:hAnsi="Times" w:eastAsia="宋体" w:cs="Times"/>
          <w:kern w:val="0"/>
          <w:sz w:val="24"/>
          <w:szCs w:val="24"/>
        </w:rPr>
        <w:t>%</w:t>
      </w:r>
      <w:r>
        <w:rPr>
          <w:rFonts w:hint="eastAsia" w:ascii="Times" w:hAnsi="Times" w:eastAsia="宋体" w:cs="Times"/>
          <w:kern w:val="0"/>
          <w:sz w:val="24"/>
          <w:szCs w:val="24"/>
        </w:rPr>
        <w:t>）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86" w:line="400" w:lineRule="exact"/>
        <w:ind w:firstLine="482" w:firstLineChars="200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评分标准</w:t>
      </w:r>
    </w:p>
    <w:p>
      <w:pPr>
        <w:snapToGrid w:val="0"/>
        <w:spacing w:line="400" w:lineRule="exact"/>
        <w:ind w:firstLine="482" w:firstLineChars="200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1.平时成绩</w:t>
      </w:r>
    </w:p>
    <w:p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="420"/>
        <w:rPr>
          <w:rFonts w:ascii="Times New Roman" w:cs="Times New Roman"/>
          <w:b/>
          <w:sz w:val="24"/>
          <w:szCs w:val="24"/>
        </w:rPr>
      </w:pPr>
      <w:r>
        <w:rPr>
          <w:rFonts w:hint="eastAsia" w:ascii="Times New Roman" w:cs="Times New Roman"/>
          <w:b/>
          <w:sz w:val="24"/>
          <w:szCs w:val="24"/>
        </w:rPr>
        <w:t>（1）过程检查</w:t>
      </w:r>
      <w:r>
        <w:rPr>
          <w:rFonts w:ascii="Times New Roman" w:cs="Times New Roman"/>
          <w:b/>
          <w:sz w:val="24"/>
          <w:szCs w:val="24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="420"/>
        <w:jc w:val="center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Cs w:val="21"/>
        </w:rPr>
        <w:t>表4 评分标准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00"/>
        <w:gridCol w:w="1843"/>
        <w:gridCol w:w="1843"/>
        <w:gridCol w:w="170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62" w:type="pct"/>
            <w:vMerge w:val="restart"/>
            <w:shd w:val="clear" w:color="auto" w:fill="FFFFFF"/>
          </w:tcPr>
          <w:p>
            <w:pPr>
              <w:snapToGrid w:val="0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hint="eastAsia" w:ascii="Times New Roman"/>
                <w:b/>
                <w:sz w:val="20"/>
                <w:szCs w:val="24"/>
                <w:lang w:bidi="ar"/>
              </w:rPr>
              <w:t>考核项目</w:t>
            </w:r>
          </w:p>
        </w:tc>
        <w:tc>
          <w:tcPr>
            <w:tcW w:w="4637" w:type="pct"/>
            <w:gridSpan w:val="5"/>
            <w:shd w:val="clear" w:color="auto" w:fill="FFFFFF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hint="eastAsia" w:ascii="Times New Roman"/>
                <w:b/>
                <w:sz w:val="20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62" w:type="pct"/>
            <w:vMerge w:val="continue"/>
            <w:shd w:val="clear" w:color="auto" w:fill="FFFFFF"/>
          </w:tcPr>
          <w:p>
            <w:pPr>
              <w:snapToGrid w:val="0"/>
              <w:jc w:val="center"/>
              <w:rPr>
                <w:rFonts w:ascii="Times New Roman"/>
                <w:b/>
                <w:sz w:val="20"/>
                <w:szCs w:val="24"/>
                <w:lang w:bidi="ar"/>
              </w:rPr>
            </w:pPr>
          </w:p>
        </w:tc>
        <w:tc>
          <w:tcPr>
            <w:tcW w:w="915" w:type="pct"/>
            <w:shd w:val="clear" w:color="auto" w:fill="FFFFFF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90-100</w:t>
            </w:r>
            <w:r>
              <w:rPr>
                <w:rFonts w:hint="eastAsia" w:ascii="Times New Roman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shd w:val="clear" w:color="auto" w:fill="FFFFFF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80-90</w:t>
            </w:r>
            <w:r>
              <w:rPr>
                <w:rFonts w:hint="eastAsia" w:ascii="Times New Roman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shd w:val="clear" w:color="auto" w:fill="FFFFFF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70-80</w:t>
            </w:r>
            <w:r>
              <w:rPr>
                <w:rFonts w:hint="eastAsia" w:ascii="Times New Roman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915" w:type="pct"/>
            <w:shd w:val="clear" w:color="auto" w:fill="FFFFFF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60-70</w:t>
            </w:r>
            <w:r>
              <w:rPr>
                <w:rFonts w:hint="eastAsia" w:ascii="Times New Roman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823" w:type="pct"/>
            <w:shd w:val="clear" w:color="auto" w:fill="FFFFFF"/>
          </w:tcPr>
          <w:p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0-60</w:t>
            </w:r>
            <w:r>
              <w:rPr>
                <w:rFonts w:hint="eastAsia" w:ascii="Times New Roman"/>
                <w:b/>
                <w:sz w:val="20"/>
                <w:szCs w:val="24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62" w:type="pct"/>
            <w:shd w:val="clear" w:color="auto" w:fill="FFFFFF"/>
          </w:tcPr>
          <w:p>
            <w:pPr>
              <w:snapToGrid w:val="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过程检查</w:t>
            </w:r>
          </w:p>
        </w:tc>
        <w:tc>
          <w:tcPr>
            <w:tcW w:w="915" w:type="pct"/>
            <w:shd w:val="clear" w:color="auto" w:fill="FFFFFF"/>
          </w:tcPr>
          <w:p>
            <w:pPr>
              <w:snapToGrid w:val="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严格遵守课堂纪律，较好完成阶段实训任务。积极主动参与课堂讨论，讨论表述的论点正确有新意，有自己的见解，能体现良好的职业素养。</w:t>
            </w:r>
          </w:p>
          <w:p>
            <w:pPr>
              <w:snapToGrid w:val="0"/>
              <w:rPr>
                <w:rFonts w:ascii="Times New Roman"/>
                <w:szCs w:val="24"/>
              </w:rPr>
            </w:pPr>
          </w:p>
        </w:tc>
        <w:tc>
          <w:tcPr>
            <w:tcW w:w="992" w:type="pct"/>
            <w:shd w:val="clear" w:color="auto" w:fill="FFFFFF"/>
          </w:tcPr>
          <w:p>
            <w:pPr>
              <w:snapToGrid w:val="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遵守课堂纪律，较好完成阶段实训任务。经常参与课堂讨论，表述的论点正确，有一定新意，能体现良好的职业素养。</w:t>
            </w:r>
          </w:p>
          <w:p>
            <w:pPr>
              <w:snapToGrid w:val="0"/>
              <w:rPr>
                <w:rFonts w:ascii="Times New Roman"/>
                <w:szCs w:val="24"/>
              </w:rPr>
            </w:pPr>
          </w:p>
        </w:tc>
        <w:tc>
          <w:tcPr>
            <w:tcW w:w="992" w:type="pct"/>
            <w:shd w:val="clear" w:color="auto" w:fill="FFFFFF"/>
          </w:tcPr>
          <w:p>
            <w:pPr>
              <w:snapToGrid w:val="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比较遵守课堂纪律，基本完成阶段实训任务。较少参与课堂讨论，表述的论点基本正确，基本能体现职业素养。</w:t>
            </w:r>
          </w:p>
          <w:p>
            <w:pPr>
              <w:snapToGrid w:val="0"/>
              <w:rPr>
                <w:rFonts w:ascii="Times New Roman"/>
                <w:szCs w:val="24"/>
              </w:rPr>
            </w:pPr>
          </w:p>
        </w:tc>
        <w:tc>
          <w:tcPr>
            <w:tcW w:w="915" w:type="pct"/>
            <w:shd w:val="clear" w:color="auto" w:fill="FFFFFF"/>
          </w:tcPr>
          <w:p>
            <w:pPr>
              <w:snapToGrid w:val="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比较遵守课堂纪律，不认真听讲，基本完成阶段实训任务。偶尔参与课堂讨论，表述思路一般，逻辑性不强，说服力一般。</w:t>
            </w:r>
          </w:p>
          <w:p>
            <w:pPr>
              <w:snapToGrid w:val="0"/>
              <w:rPr>
                <w:rFonts w:ascii="Times New Roman"/>
                <w:szCs w:val="24"/>
              </w:rPr>
            </w:pPr>
          </w:p>
        </w:tc>
        <w:tc>
          <w:tcPr>
            <w:tcW w:w="823" w:type="pct"/>
            <w:shd w:val="clear" w:color="auto" w:fill="FFFFFF"/>
          </w:tcPr>
          <w:p>
            <w:pPr>
              <w:snapToGrid w:val="0"/>
              <w:rPr>
                <w:rFonts w:ascii="Times New Roman"/>
                <w:szCs w:val="24"/>
              </w:rPr>
            </w:pPr>
            <w:r>
              <w:rPr>
                <w:rFonts w:hint="eastAsia" w:ascii="Times New Roman"/>
                <w:szCs w:val="24"/>
              </w:rPr>
              <w:t>不太遵守课堂纪律，不参与课堂讨论，未按时完成阶段实训任务。</w:t>
            </w:r>
          </w:p>
        </w:tc>
      </w:tr>
    </w:tbl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86" w:line="400" w:lineRule="exact"/>
        <w:ind w:firstLine="420"/>
        <w:rPr>
          <w:rFonts w:ascii="Times New Roman" w:cs="Times New Roman"/>
          <w:bCs/>
          <w:sz w:val="24"/>
          <w:szCs w:val="24"/>
        </w:rPr>
      </w:pPr>
      <w:r>
        <w:rPr>
          <w:rFonts w:hint="eastAsia" w:ascii="Times New Roman" w:cs="Times New Roman"/>
          <w:b/>
          <w:sz w:val="24"/>
          <w:szCs w:val="24"/>
        </w:rPr>
        <w:t>阶段测试：</w:t>
      </w:r>
      <w:r>
        <w:rPr>
          <w:rFonts w:ascii="Times New Roman" w:cs="Times New Roman"/>
          <w:bCs/>
          <w:sz w:val="24"/>
          <w:szCs w:val="24"/>
        </w:rPr>
        <w:t>以参考答案及评分细则为准</w:t>
      </w:r>
      <w:r>
        <w:rPr>
          <w:rFonts w:hint="eastAsia" w:ascii="Times New Roman" w:cs="Times New Roman"/>
          <w:bCs/>
          <w:sz w:val="24"/>
          <w:szCs w:val="24"/>
        </w:rPr>
        <w:t>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86" w:line="400" w:lineRule="exact"/>
        <w:ind w:firstLine="420"/>
        <w:rPr>
          <w:rFonts w:ascii="Times New Roman" w:cs="Times New Roman"/>
          <w:bCs/>
          <w:sz w:val="24"/>
          <w:szCs w:val="24"/>
        </w:rPr>
      </w:pPr>
      <w:r>
        <w:rPr>
          <w:rFonts w:hint="eastAsia" w:ascii="Times New Roman" w:cs="Times New Roman"/>
          <w:b/>
          <w:sz w:val="24"/>
          <w:szCs w:val="24"/>
        </w:rPr>
        <w:t>实训代码：</w:t>
      </w:r>
      <w:r>
        <w:rPr>
          <w:rFonts w:ascii="Times New Roman" w:cs="Times New Roman"/>
          <w:bCs/>
          <w:sz w:val="24"/>
          <w:szCs w:val="24"/>
        </w:rPr>
        <w:t>以参考答案及评分细则为准</w:t>
      </w:r>
      <w:r>
        <w:rPr>
          <w:rFonts w:hint="eastAsia" w:ascii="Times New Roman" w:cs="Times New Roman"/>
          <w:bCs/>
          <w:sz w:val="24"/>
          <w:szCs w:val="24"/>
        </w:rPr>
        <w:t>。</w:t>
      </w:r>
    </w:p>
    <w:p>
      <w:pPr>
        <w:snapToGrid w:val="0"/>
        <w:spacing w:line="400" w:lineRule="exact"/>
        <w:ind w:firstLine="482" w:firstLineChars="200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2.期末成绩</w:t>
      </w:r>
    </w:p>
    <w:p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="420"/>
        <w:rPr>
          <w:rFonts w:ascii="Times New Roman" w:cs="Times New Roman"/>
          <w:bCs/>
          <w:sz w:val="24"/>
          <w:szCs w:val="24"/>
        </w:rPr>
      </w:pPr>
      <w:r>
        <w:rPr>
          <w:rFonts w:hint="eastAsia" w:ascii="Times New Roman" w:cs="Times New Roman"/>
          <w:b/>
          <w:sz w:val="24"/>
          <w:szCs w:val="24"/>
        </w:rPr>
        <w:t>上机</w:t>
      </w:r>
      <w:r>
        <w:rPr>
          <w:rFonts w:ascii="Times New Roman" w:cs="Times New Roman"/>
          <w:b/>
          <w:sz w:val="24"/>
          <w:szCs w:val="24"/>
        </w:rPr>
        <w:t>考试：</w:t>
      </w:r>
      <w:r>
        <w:rPr>
          <w:rFonts w:ascii="Times New Roman" w:cs="Times New Roman"/>
          <w:bCs/>
          <w:sz w:val="24"/>
          <w:szCs w:val="24"/>
        </w:rPr>
        <w:t>以参考答案及评分细则为准</w:t>
      </w:r>
      <w:r>
        <w:rPr>
          <w:rFonts w:hint="eastAsia" w:ascii="Times New Roman" w:cs="Times New Roman"/>
          <w:bCs/>
          <w:sz w:val="24"/>
          <w:szCs w:val="24"/>
        </w:rPr>
        <w:t>。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="120" w:afterLines="50"/>
        <w:ind w:left="0" w:firstLine="562" w:firstLineChars="200"/>
        <w:jc w:val="left"/>
        <w:rPr>
          <w:rFonts w:hint="default" w:ascii="Times New Roman" w:hAnsi="Times New Roman" w:eastAsia="黑体" w:cs="Times New Roman"/>
          <w:kern w:val="0"/>
        </w:rPr>
      </w:pPr>
      <w:r>
        <w:rPr>
          <w:rFonts w:ascii="Times New Roman" w:hAnsi="Times New Roman" w:eastAsia="黑体" w:cs="Times New Roman"/>
          <w:kern w:val="0"/>
        </w:rPr>
        <w:t>五、其他说明</w:t>
      </w:r>
    </w:p>
    <w:p>
      <w:pPr>
        <w:snapToGrid w:val="0"/>
        <w:spacing w:line="400" w:lineRule="exact"/>
        <w:ind w:firstLine="480" w:firstLineChars="200"/>
        <w:rPr>
          <w:rFonts w:ascii="Times New Roman" w:cs="Times New Roman"/>
          <w:color w:val="FF0000"/>
          <w:szCs w:val="21"/>
        </w:rPr>
      </w:pPr>
      <w:r>
        <w:rPr>
          <w:rFonts w:ascii="Times New Roman" w:cs="Times New Roman"/>
          <w:color w:val="000000"/>
          <w:sz w:val="24"/>
          <w:szCs w:val="24"/>
        </w:rPr>
        <w:t>本课程大纲依据2023版物联网工程专业人才培养方案，由大数据与智能工程学院物联网工程</w:t>
      </w:r>
      <w:r>
        <w:rPr>
          <w:rFonts w:hint="eastAsia" w:ascii="Times New Roman" w:cs="Times New Roman"/>
          <w:color w:val="000000"/>
          <w:sz w:val="24"/>
          <w:szCs w:val="24"/>
        </w:rPr>
        <w:t>系</w:t>
      </w:r>
      <w:r>
        <w:rPr>
          <w:rFonts w:ascii="Times New Roman" w:cs="Times New Roman"/>
          <w:color w:val="000000"/>
          <w:sz w:val="24"/>
          <w:szCs w:val="24"/>
        </w:rPr>
        <w:t>讨论制定，大数据与智能工程学院教学工作委员会审定，教务处审核批准，自2023级开始执行。</w:t>
      </w:r>
    </w:p>
    <w:p>
      <w:pPr>
        <w:spacing w:line="360" w:lineRule="auto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666.9pt;margin-top:325.25pt;height:76.05pt;width:167.3pt;z-index:251663360;mso-width-relative:page;mso-height-relative:page;" fillcolor="#FFFFFF" filled="t" stroked="t" coordsize="21600,21600" o:gfxdata="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sKohtgAAAANAQAADwAAAAAAAAABACAA&#10;AAAiAAAAZHJzL2Rvd25yZXYueG1sUEsBAhQAFAAAAAgAh07iQNlkGf1/AgAAQAUAAA4AAAAAAAAA&#10;AQAgAAAAJwEAAGRycy9lMm9Eb2MueG1sUEsFBgAAAAAGAAYAWQEAABgGAAAAAA==&#10;" adj="-8495,23702,-4603,2556,-775,255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666.9pt;margin-top:325.25pt;height:76.05pt;width:167.3pt;z-index:251662336;mso-width-relative:page;mso-height-relative:page;" fillcolor="#FFFFFF" filled="t" stroked="t" coordsize="21600,21600" o:gfxdata="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CwqiG2AAAAA0BAAAPAAAAAAAAAAEAIAAA&#10;ACIAAABkcnMvZG93bnJldi54bWxQSwECFAAUAAAACACHTuJAXkkb6n4CAABABQAADgAAAAAAAAAB&#10;ACAAAAAnAQAAZHJzL2Uyb0RvYy54bWxQSwUGAAAAAAYABgBZAQAAFwYAAAAA&#10;" adj="-8495,23702,-4603,2556,-775,255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666.9pt;margin-top:325.25pt;height:76.05pt;width:167.3pt;z-index:251661312;mso-width-relative:page;mso-height-relative:page;" fillcolor="#FFFFFF" filled="t" stroked="t" coordsize="21600,21600" o:gfxdata="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wsKohtgAAAANAQAADwAAAAAAAAABACAA&#10;AAAiAAAAZHJzL2Rvd25yZXYueG1sUEsBAhQAFAAAAAgAh07iQBxQylF/AgAAQAUAAA4AAAAAAAAA&#10;AQAgAAAAJwEAAGRycy9lMm9Eb2MueG1sUEsFBgAAAAAGAAYAWQEAABgGAAAAAA==&#10;" adj="-8495,23702,-4603,2556,-775,2556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17" w:right="1417" w:bottom="1417" w:left="141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5DFA1B-3851-44EC-B284-61657D5AEA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明黑等宽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3AC52703-8966-4A7E-847E-1D41B56EB6C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3356EF09-B5BA-4100-992E-8374F66AF172}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  <w:embedRegular r:id="rId4" w:fontKey="{5762A88D-45B6-4590-AE20-A195F3780BD1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11A660F1-15CA-44E6-8619-F5D3901EA5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8C2C4"/>
    <w:multiLevelType w:val="singleLevel"/>
    <w:tmpl w:val="8178C2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DBC392E"/>
    <w:multiLevelType w:val="singleLevel"/>
    <w:tmpl w:val="BDBC392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2D5BC7"/>
    <w:multiLevelType w:val="singleLevel"/>
    <w:tmpl w:val="522D5BC7"/>
    <w:lvl w:ilvl="0" w:tentative="0">
      <w:start w:val="2"/>
      <w:numFmt w:val="decimal"/>
      <w:suff w:val="nothing"/>
      <w:lvlText w:val="（%1）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g1MmY5ZGJlMjZmNzA5MGJjZjYzMjQ1M2NjNDAifQ=="/>
  </w:docVars>
  <w:rsids>
    <w:rsidRoot w:val="008F4441"/>
    <w:rsid w:val="00001AA7"/>
    <w:rsid w:val="0004178C"/>
    <w:rsid w:val="00085F49"/>
    <w:rsid w:val="000C4FDD"/>
    <w:rsid w:val="000C5191"/>
    <w:rsid w:val="000D6B29"/>
    <w:rsid w:val="001C72BE"/>
    <w:rsid w:val="001D02A4"/>
    <w:rsid w:val="001D24B0"/>
    <w:rsid w:val="001F0978"/>
    <w:rsid w:val="00241260"/>
    <w:rsid w:val="002D45DB"/>
    <w:rsid w:val="00300172"/>
    <w:rsid w:val="00317DE6"/>
    <w:rsid w:val="00323670"/>
    <w:rsid w:val="003C51E5"/>
    <w:rsid w:val="00400041"/>
    <w:rsid w:val="0040132B"/>
    <w:rsid w:val="004770EC"/>
    <w:rsid w:val="004C400D"/>
    <w:rsid w:val="004F64DB"/>
    <w:rsid w:val="00530E74"/>
    <w:rsid w:val="005424AA"/>
    <w:rsid w:val="00544EAA"/>
    <w:rsid w:val="005538AE"/>
    <w:rsid w:val="006035BD"/>
    <w:rsid w:val="0069497C"/>
    <w:rsid w:val="00755E85"/>
    <w:rsid w:val="007A2E5A"/>
    <w:rsid w:val="007B7600"/>
    <w:rsid w:val="008F4441"/>
    <w:rsid w:val="00903BA2"/>
    <w:rsid w:val="009C0103"/>
    <w:rsid w:val="009F6616"/>
    <w:rsid w:val="00A02E2B"/>
    <w:rsid w:val="00A17432"/>
    <w:rsid w:val="00A23A71"/>
    <w:rsid w:val="00A43006"/>
    <w:rsid w:val="00A90958"/>
    <w:rsid w:val="00AD3E5A"/>
    <w:rsid w:val="00AD5FBC"/>
    <w:rsid w:val="00C2471D"/>
    <w:rsid w:val="00C431A3"/>
    <w:rsid w:val="00C67328"/>
    <w:rsid w:val="00D01DF5"/>
    <w:rsid w:val="00D150FB"/>
    <w:rsid w:val="00D30B38"/>
    <w:rsid w:val="00E57996"/>
    <w:rsid w:val="00E93D44"/>
    <w:rsid w:val="00EC4EB7"/>
    <w:rsid w:val="00ED5A20"/>
    <w:rsid w:val="00F03B7C"/>
    <w:rsid w:val="00F43CB4"/>
    <w:rsid w:val="00F47977"/>
    <w:rsid w:val="00F856C2"/>
    <w:rsid w:val="00F93584"/>
    <w:rsid w:val="00FA6ED5"/>
    <w:rsid w:val="00FB1211"/>
    <w:rsid w:val="00FB61BB"/>
    <w:rsid w:val="00FE1C84"/>
    <w:rsid w:val="00FF64D3"/>
    <w:rsid w:val="01120791"/>
    <w:rsid w:val="0129164F"/>
    <w:rsid w:val="01353714"/>
    <w:rsid w:val="01704002"/>
    <w:rsid w:val="01AA65AB"/>
    <w:rsid w:val="023A4BFB"/>
    <w:rsid w:val="027C3466"/>
    <w:rsid w:val="02C600A3"/>
    <w:rsid w:val="02F2510C"/>
    <w:rsid w:val="034E1DC3"/>
    <w:rsid w:val="037A561D"/>
    <w:rsid w:val="03CF3A69"/>
    <w:rsid w:val="03D70161"/>
    <w:rsid w:val="03E23540"/>
    <w:rsid w:val="05507636"/>
    <w:rsid w:val="06EE06AA"/>
    <w:rsid w:val="07222102"/>
    <w:rsid w:val="077E1A2E"/>
    <w:rsid w:val="07BE62CF"/>
    <w:rsid w:val="07F91CE1"/>
    <w:rsid w:val="080F08D8"/>
    <w:rsid w:val="0898267C"/>
    <w:rsid w:val="08EB4EA1"/>
    <w:rsid w:val="092959CA"/>
    <w:rsid w:val="09322AD0"/>
    <w:rsid w:val="0A053D37"/>
    <w:rsid w:val="0A8A693C"/>
    <w:rsid w:val="0AC459AA"/>
    <w:rsid w:val="0B925AA8"/>
    <w:rsid w:val="0B927A0B"/>
    <w:rsid w:val="0BAE1393"/>
    <w:rsid w:val="0C5745FC"/>
    <w:rsid w:val="0CFA1B57"/>
    <w:rsid w:val="0F18017D"/>
    <w:rsid w:val="0FF87397"/>
    <w:rsid w:val="1045758D"/>
    <w:rsid w:val="115653C6"/>
    <w:rsid w:val="118539B9"/>
    <w:rsid w:val="119360D6"/>
    <w:rsid w:val="124D097B"/>
    <w:rsid w:val="125E66E4"/>
    <w:rsid w:val="12E7181D"/>
    <w:rsid w:val="131B2827"/>
    <w:rsid w:val="14103A0E"/>
    <w:rsid w:val="145E590D"/>
    <w:rsid w:val="14636234"/>
    <w:rsid w:val="14884CCA"/>
    <w:rsid w:val="1493252F"/>
    <w:rsid w:val="149A59CD"/>
    <w:rsid w:val="14AF1479"/>
    <w:rsid w:val="150F5D86"/>
    <w:rsid w:val="162419F3"/>
    <w:rsid w:val="17255D87"/>
    <w:rsid w:val="17B374D2"/>
    <w:rsid w:val="18E30C2C"/>
    <w:rsid w:val="19D43730"/>
    <w:rsid w:val="1A0E09F0"/>
    <w:rsid w:val="1A2F6BB8"/>
    <w:rsid w:val="1A48253C"/>
    <w:rsid w:val="1A4B1C44"/>
    <w:rsid w:val="1A58610F"/>
    <w:rsid w:val="1A7726B2"/>
    <w:rsid w:val="1B414DF5"/>
    <w:rsid w:val="1B5E7755"/>
    <w:rsid w:val="1C0025BA"/>
    <w:rsid w:val="1D0D1432"/>
    <w:rsid w:val="1D81597C"/>
    <w:rsid w:val="1DBC4C07"/>
    <w:rsid w:val="1DF60223"/>
    <w:rsid w:val="1E287231"/>
    <w:rsid w:val="1E3D5D47"/>
    <w:rsid w:val="1EC712BB"/>
    <w:rsid w:val="1FB57B5F"/>
    <w:rsid w:val="20223F7A"/>
    <w:rsid w:val="207D72AE"/>
    <w:rsid w:val="20D04CB8"/>
    <w:rsid w:val="21582E98"/>
    <w:rsid w:val="21AD428D"/>
    <w:rsid w:val="226E2973"/>
    <w:rsid w:val="22B61554"/>
    <w:rsid w:val="23FA2C03"/>
    <w:rsid w:val="242F7EE0"/>
    <w:rsid w:val="248F084E"/>
    <w:rsid w:val="24AF7B18"/>
    <w:rsid w:val="257D2ECD"/>
    <w:rsid w:val="259B3353"/>
    <w:rsid w:val="263317DE"/>
    <w:rsid w:val="26BE72FA"/>
    <w:rsid w:val="26E306E5"/>
    <w:rsid w:val="289449F8"/>
    <w:rsid w:val="293728C2"/>
    <w:rsid w:val="2A461AE0"/>
    <w:rsid w:val="2B02634F"/>
    <w:rsid w:val="2B1E480B"/>
    <w:rsid w:val="2B77216D"/>
    <w:rsid w:val="2BB4371F"/>
    <w:rsid w:val="2BEC26F3"/>
    <w:rsid w:val="2C22657D"/>
    <w:rsid w:val="2C3562B0"/>
    <w:rsid w:val="2C736DD8"/>
    <w:rsid w:val="2C98683F"/>
    <w:rsid w:val="2CC6515A"/>
    <w:rsid w:val="2FDA5A18"/>
    <w:rsid w:val="2FF975F4"/>
    <w:rsid w:val="306929CC"/>
    <w:rsid w:val="312D6D0B"/>
    <w:rsid w:val="31F56894"/>
    <w:rsid w:val="32457682"/>
    <w:rsid w:val="3282783E"/>
    <w:rsid w:val="32F01183"/>
    <w:rsid w:val="33CD3E27"/>
    <w:rsid w:val="33F86541"/>
    <w:rsid w:val="341C1B03"/>
    <w:rsid w:val="357E2A76"/>
    <w:rsid w:val="35E13004"/>
    <w:rsid w:val="37D36930"/>
    <w:rsid w:val="37EF1A09"/>
    <w:rsid w:val="38417D8A"/>
    <w:rsid w:val="38B7004D"/>
    <w:rsid w:val="397573D2"/>
    <w:rsid w:val="3AB962FE"/>
    <w:rsid w:val="3B194FEF"/>
    <w:rsid w:val="3B6B584A"/>
    <w:rsid w:val="3BA96182"/>
    <w:rsid w:val="3C9708C1"/>
    <w:rsid w:val="3DC74EB7"/>
    <w:rsid w:val="3DF37D79"/>
    <w:rsid w:val="3E964963"/>
    <w:rsid w:val="3F984734"/>
    <w:rsid w:val="40141058"/>
    <w:rsid w:val="407E4A91"/>
    <w:rsid w:val="40AA37A1"/>
    <w:rsid w:val="410E65CB"/>
    <w:rsid w:val="428B67D2"/>
    <w:rsid w:val="42B775C7"/>
    <w:rsid w:val="43664B49"/>
    <w:rsid w:val="43FB1A02"/>
    <w:rsid w:val="44354C47"/>
    <w:rsid w:val="446F7A2D"/>
    <w:rsid w:val="460F2117"/>
    <w:rsid w:val="46A47E62"/>
    <w:rsid w:val="47F81D88"/>
    <w:rsid w:val="48163F16"/>
    <w:rsid w:val="481B1EC8"/>
    <w:rsid w:val="48276F9D"/>
    <w:rsid w:val="48AC2FFE"/>
    <w:rsid w:val="49172B6D"/>
    <w:rsid w:val="4924660E"/>
    <w:rsid w:val="4A29153F"/>
    <w:rsid w:val="4B550386"/>
    <w:rsid w:val="4BB9615E"/>
    <w:rsid w:val="4C0513A3"/>
    <w:rsid w:val="4C420D75"/>
    <w:rsid w:val="4CB46925"/>
    <w:rsid w:val="4DAB1AD6"/>
    <w:rsid w:val="4E0062C6"/>
    <w:rsid w:val="4E8D742E"/>
    <w:rsid w:val="4EE71234"/>
    <w:rsid w:val="4F4C72E9"/>
    <w:rsid w:val="4F5A460C"/>
    <w:rsid w:val="4FE65048"/>
    <w:rsid w:val="513B715E"/>
    <w:rsid w:val="517024E5"/>
    <w:rsid w:val="52091B85"/>
    <w:rsid w:val="52140592"/>
    <w:rsid w:val="527C455B"/>
    <w:rsid w:val="52960A2E"/>
    <w:rsid w:val="54A24B7E"/>
    <w:rsid w:val="551C2A10"/>
    <w:rsid w:val="55320D2F"/>
    <w:rsid w:val="564B02FA"/>
    <w:rsid w:val="566E3FE9"/>
    <w:rsid w:val="56823412"/>
    <w:rsid w:val="568F482F"/>
    <w:rsid w:val="57007337"/>
    <w:rsid w:val="5831588C"/>
    <w:rsid w:val="59592D2E"/>
    <w:rsid w:val="5A250E62"/>
    <w:rsid w:val="5B547C51"/>
    <w:rsid w:val="5BC16757"/>
    <w:rsid w:val="5BD963A8"/>
    <w:rsid w:val="5D0E3E30"/>
    <w:rsid w:val="5D8331B0"/>
    <w:rsid w:val="5D8F4370"/>
    <w:rsid w:val="5E79468E"/>
    <w:rsid w:val="5F0E6369"/>
    <w:rsid w:val="5F24793A"/>
    <w:rsid w:val="5FB52C88"/>
    <w:rsid w:val="5FD749AD"/>
    <w:rsid w:val="608D0B53"/>
    <w:rsid w:val="619146C6"/>
    <w:rsid w:val="61AB7543"/>
    <w:rsid w:val="62347FA2"/>
    <w:rsid w:val="624125B1"/>
    <w:rsid w:val="624327CD"/>
    <w:rsid w:val="63020CB3"/>
    <w:rsid w:val="63556314"/>
    <w:rsid w:val="63B02ABD"/>
    <w:rsid w:val="64351656"/>
    <w:rsid w:val="643B1A02"/>
    <w:rsid w:val="644665A5"/>
    <w:rsid w:val="649317EA"/>
    <w:rsid w:val="65491EA9"/>
    <w:rsid w:val="66005144"/>
    <w:rsid w:val="665A1E94"/>
    <w:rsid w:val="66735D83"/>
    <w:rsid w:val="668533B4"/>
    <w:rsid w:val="668C2539"/>
    <w:rsid w:val="66FC2F4B"/>
    <w:rsid w:val="67191D4F"/>
    <w:rsid w:val="6723497B"/>
    <w:rsid w:val="67D441EF"/>
    <w:rsid w:val="685D5060"/>
    <w:rsid w:val="68670295"/>
    <w:rsid w:val="68701E42"/>
    <w:rsid w:val="692C5D69"/>
    <w:rsid w:val="6B482C03"/>
    <w:rsid w:val="6C53360D"/>
    <w:rsid w:val="6CED3A62"/>
    <w:rsid w:val="6DE41446"/>
    <w:rsid w:val="6F5E21BF"/>
    <w:rsid w:val="70231548"/>
    <w:rsid w:val="718D136F"/>
    <w:rsid w:val="718D5A9E"/>
    <w:rsid w:val="71B54BFD"/>
    <w:rsid w:val="72206680"/>
    <w:rsid w:val="72586617"/>
    <w:rsid w:val="72E9480D"/>
    <w:rsid w:val="739764D5"/>
    <w:rsid w:val="73EB7799"/>
    <w:rsid w:val="73F676A0"/>
    <w:rsid w:val="73FE6554"/>
    <w:rsid w:val="761B5422"/>
    <w:rsid w:val="775546DD"/>
    <w:rsid w:val="77673BC6"/>
    <w:rsid w:val="77784870"/>
    <w:rsid w:val="780A196C"/>
    <w:rsid w:val="789B7681"/>
    <w:rsid w:val="79DF5E09"/>
    <w:rsid w:val="79F006ED"/>
    <w:rsid w:val="7A5039A1"/>
    <w:rsid w:val="7A5073DE"/>
    <w:rsid w:val="7BDC361F"/>
    <w:rsid w:val="7BDD2EF3"/>
    <w:rsid w:val="7C443E44"/>
    <w:rsid w:val="7D110BB3"/>
    <w:rsid w:val="7DC3064F"/>
    <w:rsid w:val="7DD00E8B"/>
    <w:rsid w:val="7DF82266"/>
    <w:rsid w:val="7E313400"/>
    <w:rsid w:val="7E394D59"/>
    <w:rsid w:val="7F07046B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spacing w:before="61"/>
      <w:ind w:left="642"/>
      <w:outlineLvl w:val="1"/>
    </w:pPr>
    <w:rPr>
      <w:rFonts w:hint="eastAsia" w:ascii="明黑等宽" w:eastAsia="明黑等宽" w:cs="明黑等宽"/>
      <w:b/>
      <w:sz w:val="28"/>
      <w:szCs w:val="28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3"/>
    <w:next w:val="3"/>
    <w:link w:val="20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autoRedefine/>
    <w:qFormat/>
    <w:uiPriority w:val="99"/>
    <w:rPr>
      <w:rFonts w:cs="Times New Roman"/>
      <w:b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7">
    <w:name w:val="标题 字符"/>
    <w:basedOn w:val="12"/>
    <w:link w:val="8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批注文字 字符"/>
    <w:basedOn w:val="12"/>
    <w:link w:val="3"/>
    <w:autoRedefine/>
    <w:qFormat/>
    <w:uiPriority w:val="99"/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批注主题 字符"/>
    <w:basedOn w:val="18"/>
    <w:link w:val="9"/>
    <w:autoRedefine/>
    <w:semiHidden/>
    <w:qFormat/>
    <w:uiPriority w:val="99"/>
    <w:rPr>
      <w:b/>
      <w:bCs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正文文本 字符"/>
    <w:basedOn w:val="12"/>
    <w:link w:val="4"/>
    <w:autoRedefine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paragraph" w:customStyle="1" w:styleId="23">
    <w:name w:val="在表格内文字"/>
    <w:basedOn w:val="1"/>
    <w:autoRedefine/>
    <w:qFormat/>
    <w:uiPriority w:val="0"/>
    <w:rPr>
      <w:rFonts w:ascii="Times New Roman" w:hAnsi="Times New Roman" w:eastAsia="楷体" w:cs="Times New Roman"/>
      <w:szCs w:val="24"/>
    </w:rPr>
  </w:style>
  <w:style w:type="paragraph" w:customStyle="1" w:styleId="24">
    <w:name w:val="Table Paragraph"/>
    <w:autoRedefine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560</Words>
  <Characters>3196</Characters>
  <Lines>26</Lines>
  <Paragraphs>7</Paragraphs>
  <TotalTime>6</TotalTime>
  <ScaleCrop>false</ScaleCrop>
  <LinksUpToDate>false</LinksUpToDate>
  <CharactersWithSpaces>3749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2023-06-25T12:43:00Z</dcterms:created>
  <dc:creator>曾秀红</dc:creator>
  <cp:lastModifiedBy>竹</cp:lastModifiedBy>
  <cp:lastPrinted>2023-06-27T02:37:00Z</cp:lastPrinted>
  <dcterms:modified xsi:type="dcterms:W3CDTF">2024-04-25T09:55:27Z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ADC4C657F02141EEAB033F3178C499FA_13</vt:lpwstr>
  </property>
</Properties>
</file>