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76" w:firstLineChars="800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drawing>
          <wp:inline distT="0" distB="0" distL="0" distR="0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学  期  教  学  进  度  计  划</w:t>
      </w:r>
    </w:p>
    <w:p>
      <w:pPr>
        <w:ind w:firstLine="1891" w:firstLineChars="900"/>
        <w:rPr>
          <w:rFonts w:eastAsia="华文行楷"/>
          <w:b/>
          <w:szCs w:val="21"/>
        </w:rPr>
      </w:pPr>
    </w:p>
    <w:p>
      <w:pPr>
        <w:ind w:firstLine="3855" w:firstLineChars="1204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课程名称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C语言程序设计          </w:t>
      </w:r>
    </w:p>
    <w:p>
      <w:pPr>
        <w:ind w:firstLine="3861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开课单位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>大数据与智能</w:t>
      </w:r>
      <w:r>
        <w:rPr>
          <w:rFonts w:hint="eastAsia" w:eastAsia="华文行楷"/>
          <w:b/>
          <w:sz w:val="32"/>
          <w:szCs w:val="32"/>
          <w:u w:val="single"/>
        </w:rPr>
        <w:t xml:space="preserve">工程学院       </w:t>
      </w:r>
    </w:p>
    <w:p>
      <w:pPr>
        <w:ind w:firstLine="3861" w:firstLineChars="1206"/>
        <w:rPr>
          <w:rFonts w:eastAsia="华文行楷"/>
          <w:b/>
          <w:sz w:val="32"/>
          <w:szCs w:val="32"/>
          <w:u w:val="single"/>
        </w:rPr>
      </w:pPr>
      <w:r>
        <w:rPr>
          <w:rFonts w:hint="eastAsia" w:eastAsia="华文行楷"/>
          <w:b/>
          <w:sz w:val="32"/>
          <w:szCs w:val="32"/>
        </w:rPr>
        <w:t xml:space="preserve">系  部    </w:t>
      </w:r>
      <w:r>
        <w:rPr>
          <w:rFonts w:hint="eastAsia" w:eastAsia="华文行楷"/>
          <w:b/>
          <w:sz w:val="32"/>
          <w:szCs w:val="32"/>
          <w:u w:val="thick"/>
        </w:rPr>
        <w:t xml:space="preserve">       计算机公共教学部         </w:t>
      </w:r>
    </w:p>
    <w:p>
      <w:pPr>
        <w:ind w:firstLine="3848" w:firstLineChars="1202"/>
        <w:rPr>
          <w:rFonts w:eastAsia="华文行楷"/>
          <w:b/>
          <w:sz w:val="32"/>
          <w:szCs w:val="32"/>
          <w:u w:val="thick"/>
        </w:rPr>
      </w:pPr>
      <w:r>
        <w:rPr>
          <w:rFonts w:hint="eastAsia" w:eastAsia="华文行楷"/>
          <w:b/>
          <w:sz w:val="32"/>
          <w:szCs w:val="32"/>
        </w:rPr>
        <w:t xml:space="preserve">任课教师  </w:t>
      </w:r>
      <w:r>
        <w:rPr>
          <w:rFonts w:hint="eastAsia" w:eastAsia="华文行楷"/>
          <w:b/>
          <w:sz w:val="32"/>
          <w:szCs w:val="32"/>
          <w:u w:val="thick"/>
        </w:rPr>
        <w:t xml:space="preserve">             </w:t>
      </w:r>
      <w:r>
        <w:rPr>
          <w:rFonts w:hint="eastAsia" w:eastAsia="华文行楷"/>
          <w:b/>
          <w:sz w:val="32"/>
          <w:szCs w:val="32"/>
          <w:u w:val="thick"/>
          <w:lang w:val="en-US" w:eastAsia="zh-CN"/>
        </w:rPr>
        <w:t>罗军</w:t>
      </w:r>
      <w:r>
        <w:rPr>
          <w:rFonts w:hint="eastAsia" w:eastAsia="华文行楷"/>
          <w:b/>
          <w:sz w:val="32"/>
          <w:szCs w:val="32"/>
          <w:u w:val="thick"/>
        </w:rPr>
        <w:t xml:space="preserve">         </w:t>
      </w:r>
      <w:r>
        <w:rPr>
          <w:rFonts w:hint="eastAsia" w:eastAsia="华文行楷"/>
          <w:b/>
          <w:sz w:val="32"/>
          <w:szCs w:val="32"/>
          <w:u w:val="thick"/>
          <w:lang w:val="en-US" w:eastAsia="zh-CN"/>
        </w:rPr>
        <w:t xml:space="preserve"> </w:t>
      </w:r>
      <w:r>
        <w:rPr>
          <w:rFonts w:hint="eastAsia" w:eastAsia="华文行楷"/>
          <w:b/>
          <w:sz w:val="32"/>
          <w:szCs w:val="32"/>
          <w:u w:val="thick"/>
        </w:rPr>
        <w:t xml:space="preserve">     </w:t>
      </w:r>
    </w:p>
    <w:p>
      <w:pPr>
        <w:ind w:firstLine="3861" w:firstLineChars="1206"/>
        <w:rPr>
          <w:rFonts w:hint="default" w:eastAsia="华文行楷"/>
          <w:b/>
          <w:sz w:val="24"/>
          <w:szCs w:val="32"/>
          <w:u w:val="thick"/>
          <w:lang w:val="en-US" w:eastAsia="zh-CN"/>
        </w:rPr>
      </w:pPr>
      <w:r>
        <w:rPr>
          <w:rFonts w:hint="eastAsia" w:eastAsia="华文行楷"/>
          <w:b/>
          <w:sz w:val="32"/>
          <w:szCs w:val="32"/>
        </w:rPr>
        <w:t>专业、年级、班</w:t>
      </w:r>
      <w:r>
        <w:rPr>
          <w:rFonts w:hint="eastAsia" w:eastAsia="华文行楷"/>
          <w:b/>
          <w:sz w:val="32"/>
          <w:szCs w:val="32"/>
          <w:u w:val="thick"/>
        </w:rPr>
        <w:t xml:space="preserve"> </w:t>
      </w:r>
      <w:r>
        <w:rPr>
          <w:rFonts w:hint="eastAsia" w:eastAsia="华文行楷"/>
          <w:b/>
          <w:sz w:val="32"/>
          <w:szCs w:val="32"/>
          <w:u w:val="thick"/>
          <w:lang w:val="en-US" w:eastAsia="zh-CN"/>
        </w:rPr>
        <w:t xml:space="preserve"> </w:t>
      </w:r>
      <w:r>
        <w:rPr>
          <w:rFonts w:hint="eastAsia" w:eastAsia="华文行楷"/>
          <w:b/>
          <w:sz w:val="28"/>
          <w:szCs w:val="28"/>
          <w:u w:val="thick"/>
          <w:lang w:val="en-US" w:eastAsia="zh-CN"/>
        </w:rPr>
        <w:t>2023级物理学师范本科1、2班</w:t>
      </w:r>
      <w:r>
        <w:rPr>
          <w:rFonts w:hint="eastAsia" w:eastAsia="华文行楷"/>
          <w:b/>
          <w:sz w:val="24"/>
          <w:szCs w:val="32"/>
          <w:u w:val="thick"/>
          <w:lang w:val="en-US" w:eastAsia="zh-CN"/>
        </w:rPr>
        <w:t xml:space="preserve">  </w:t>
      </w:r>
      <w:bookmarkStart w:id="0" w:name="_GoBack"/>
      <w:bookmarkEnd w:id="0"/>
    </w:p>
    <w:p>
      <w:pPr>
        <w:ind w:firstLine="3861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课程类别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</w:t>
      </w:r>
      <w:r>
        <w:rPr>
          <w:rFonts w:hint="eastAsia" w:eastAsia="华文行楷"/>
          <w:b/>
          <w:sz w:val="30"/>
          <w:szCs w:val="30"/>
          <w:u w:val="single"/>
        </w:rPr>
        <w:t>公共课</w:t>
      </w:r>
      <w:r>
        <w:rPr>
          <w:rFonts w:hint="eastAsia" w:eastAsia="华文行楷"/>
          <w:b/>
          <w:sz w:val="30"/>
          <w:szCs w:val="30"/>
          <w:u w:val="single"/>
        </w:rPr>
        <w:sym w:font="Wingdings" w:char="F06E"/>
      </w:r>
      <w:r>
        <w:rPr>
          <w:rFonts w:hint="eastAsia" w:eastAsia="华文行楷"/>
          <w:b/>
          <w:sz w:val="30"/>
          <w:szCs w:val="30"/>
          <w:u w:val="single"/>
        </w:rPr>
        <w:t xml:space="preserve">        专业课</w:t>
      </w:r>
      <w:r>
        <w:rPr>
          <w:rFonts w:hint="eastAsia" w:eastAsia="华文行楷"/>
          <w:b/>
          <w:sz w:val="30"/>
          <w:szCs w:val="30"/>
          <w:u w:val="single"/>
        </w:rPr>
        <w:sym w:font="Wingdings 2" w:char="00A3"/>
      </w:r>
      <w:r>
        <w:rPr>
          <w:rFonts w:hint="eastAsia" w:eastAsia="华文行楷"/>
          <w:b/>
          <w:sz w:val="32"/>
          <w:szCs w:val="32"/>
          <w:u w:val="single"/>
        </w:rPr>
        <w:t xml:space="preserve">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</w:p>
    <w:p>
      <w:pPr>
        <w:ind w:firstLine="3861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行课周数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    16周          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</w:p>
    <w:p>
      <w:pPr>
        <w:ind w:firstLine="3861" w:firstLineChars="1206"/>
        <w:rPr>
          <w:rFonts w:eastAsia="华文行楷"/>
          <w:b/>
          <w:sz w:val="32"/>
          <w:szCs w:val="32"/>
        </w:rPr>
      </w:pPr>
      <w:r>
        <w:rPr>
          <w:rFonts w:hint="eastAsia" w:eastAsia="华文行楷"/>
          <w:b/>
          <w:sz w:val="32"/>
          <w:szCs w:val="32"/>
        </w:rPr>
        <w:t xml:space="preserve">总学时   </w:t>
      </w:r>
      <w:r>
        <w:rPr>
          <w:rFonts w:hint="eastAsia" w:eastAsia="华文行楷"/>
          <w:b/>
          <w:sz w:val="32"/>
          <w:szCs w:val="32"/>
          <w:u w:val="single"/>
        </w:rPr>
        <w:t xml:space="preserve">      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>32</w:t>
      </w:r>
      <w:r>
        <w:rPr>
          <w:rFonts w:hint="eastAsia" w:eastAsia="华文行楷"/>
          <w:b/>
          <w:sz w:val="32"/>
          <w:szCs w:val="32"/>
          <w:u w:val="single"/>
        </w:rPr>
        <w:t>（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>16</w:t>
      </w:r>
      <w:r>
        <w:rPr>
          <w:rFonts w:hint="eastAsia" w:eastAsia="华文行楷"/>
          <w:b/>
          <w:sz w:val="32"/>
          <w:szCs w:val="32"/>
          <w:u w:val="single"/>
        </w:rPr>
        <w:t xml:space="preserve">+16）      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华文行楷"/>
          <w:b/>
          <w:sz w:val="32"/>
          <w:szCs w:val="32"/>
          <w:u w:val="single"/>
        </w:rPr>
        <w:t xml:space="preserve">  </w:t>
      </w:r>
    </w:p>
    <w:p>
      <w:pPr>
        <w:ind w:firstLine="10080" w:firstLineChars="36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23</w:t>
      </w:r>
      <w:r>
        <w:rPr>
          <w:rFonts w:hint="eastAsia"/>
          <w:sz w:val="28"/>
          <w:szCs w:val="28"/>
        </w:rPr>
        <w:t>-20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 xml:space="preserve">学年度第二学期      </w:t>
      </w:r>
    </w:p>
    <w:p>
      <w:pPr>
        <w:ind w:firstLine="12320" w:firstLineChars="440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Style w:val="7"/>
        <w:tblW w:w="0" w:type="auto"/>
        <w:tblInd w:w="46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0" w:type="dxa"/>
            <w:shd w:val="clear" w:color="auto" w:fill="auto"/>
          </w:tcPr>
          <w:p>
            <w:pPr>
              <w:jc w:val="center"/>
              <w:rPr>
                <w:rFonts w:ascii="华文中宋" w:hAnsi="华文中宋" w:eastAsia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b/>
                <w:sz w:val="32"/>
                <w:szCs w:val="32"/>
              </w:rPr>
              <w:t>填写说明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3.教学进度计划一经审定，必须认真执行，任课教师不得擅自变动；如有调整，须经教研室主任（组长）同意；实验课还须经实验室主任同意。</w:t>
            </w:r>
          </w:p>
          <w:p>
            <w:pPr>
              <w:spacing w:line="48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格式为：“1.教材：书名；出版社；编者；版本；出版时间。2.参考书目：（1）书名；出版社；编者；版本；出版时间；（2）书名；出版社；编者；版本；出版时间…”。</w:t>
            </w:r>
          </w:p>
          <w:p>
            <w:pPr>
              <w:spacing w:line="480" w:lineRule="exact"/>
              <w:ind w:firstLine="560" w:firstLineChars="200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3680" w:type="dxa"/>
            <w:shd w:val="clear" w:color="auto" w:fill="auto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教研室（实验室）主任审查意见：</w:t>
            </w:r>
            <w:r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                </w:t>
            </w:r>
          </w:p>
          <w:p>
            <w:pPr>
              <w:ind w:firstLine="10920" w:firstLineChars="3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签字：         </w:t>
            </w:r>
          </w:p>
          <w:p>
            <w:pPr>
              <w:jc w:val="center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                              年    月    日</w:t>
            </w:r>
          </w:p>
        </w:tc>
      </w:tr>
    </w:tbl>
    <w:p/>
    <w:tbl>
      <w:tblPr>
        <w:tblStyle w:val="7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4578"/>
        <w:gridCol w:w="697"/>
        <w:gridCol w:w="635"/>
        <w:gridCol w:w="636"/>
        <w:gridCol w:w="636"/>
        <w:gridCol w:w="636"/>
        <w:gridCol w:w="2700"/>
        <w:gridCol w:w="136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tblHeader/>
          <w:jc w:val="center"/>
        </w:trPr>
        <w:tc>
          <w:tcPr>
            <w:tcW w:w="262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  次</w:t>
            </w:r>
          </w:p>
        </w:tc>
        <w:tc>
          <w:tcPr>
            <w:tcW w:w="457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tblHeader/>
          <w:jc w:val="center"/>
        </w:trPr>
        <w:tc>
          <w:tcPr>
            <w:tcW w:w="262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 w:val="continue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62" w:type="dxa"/>
            <w:vMerge w:val="continue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程序设计基本知识：语言的发展，数制的转换，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C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语言的特点，基本结构，VC6.0的安装，C程序的开发过程。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习题1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数据类型、运算符与表达式：数据类型简介，常量与变量，整型、实型、字符型数据。实验：简单程序设计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习题2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第三周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11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 xml:space="preserve"> 月 </w:t>
            </w: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数据类型、运算符与表达式：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C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运算符、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C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表达式类型和求值规则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习题2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18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顺序结构程序设计：算法；输入和输出函数；顺序结构程序设计。</w:t>
            </w:r>
          </w:p>
          <w:p>
            <w:pPr>
              <w:spacing w:line="240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习题3，补充案例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第五周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选择结构程序设计：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if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语句，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switch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语句；选择结构的嵌套。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习题4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第六周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选择结构程序设计：选择结构的嵌套，案例应用。</w:t>
            </w:r>
          </w:p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习题4，补充案例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第七周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循环结构程序设计：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 xml:space="preserve">while 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语句、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 xml:space="preserve">do-while 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、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 xml:space="preserve">for 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语句；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习题5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第八周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rFonts w:hint="eastAsia"/>
                <w:szCs w:val="21"/>
              </w:rPr>
              <w:t xml:space="preserve"> 日— 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循环结构程序设计：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>break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语句和</w:t>
            </w:r>
            <w:r>
              <w:rPr>
                <w:rFonts w:ascii="微软雅黑" w:hAnsi="微软雅黑" w:eastAsia="微软雅黑"/>
                <w:color w:val="000000"/>
                <w:sz w:val="24"/>
                <w:szCs w:val="21"/>
              </w:rPr>
              <w:t xml:space="preserve">continue </w:t>
            </w: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语句；循环结构的嵌套，案例应用。实验：循环结构程序设计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习题5，补充案例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第九周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26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习题课，综合案例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习题6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29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数组：一维和二维数组，案例应用；</w:t>
            </w:r>
          </w:p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习题6，补充案例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第十一周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日—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数组：字符串，案例应用。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习题7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第十二周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13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函数：函数的调用，案例应用</w:t>
            </w:r>
          </w:p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习题7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第十三周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24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函数：变量的作用域和存储类别，案例应用。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习题6指针部分、补充案例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第十四周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27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指针：指针的概念；指针与数组；</w:t>
            </w:r>
          </w:p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实验：函数程序设计、指针程序设计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习题9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第十五周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 xml:space="preserve"> 日—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指针：函数的指针。编译预处理：宏定义；文件包含；枚举类型。结构体与其他数据类型：结构体，共用体。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习题9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第十六周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 xml:space="preserve">日— 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14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78" w:type="dxa"/>
            <w:shd w:val="clear" w:color="auto" w:fill="auto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 w:val="24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文件：文件的概念；文件的使用。</w:t>
            </w:r>
          </w:p>
          <w:p>
            <w:pPr>
              <w:jc w:val="left"/>
              <w:rPr>
                <w:rFonts w:hint="eastAsia" w:ascii="微软雅黑" w:hAnsi="微软雅黑" w:eastAsia="微软雅黑" w:cs="Times New Roman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实验：文件的使用，期末考试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1"/>
              </w:rPr>
              <w:t>习题10</w:t>
            </w:r>
          </w:p>
        </w:tc>
        <w:tc>
          <w:tcPr>
            <w:tcW w:w="136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8" w:hRule="atLeast"/>
          <w:jc w:val="center"/>
        </w:trPr>
        <w:tc>
          <w:tcPr>
            <w:tcW w:w="262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1880" w:type="dxa"/>
            <w:gridSpan w:val="8"/>
            <w:shd w:val="clear" w:color="auto" w:fill="auto"/>
          </w:tcPr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（1）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语言程序设计；北京：科学出版社；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  <w:lang w:val="en-US" w:eastAsia="zh-CN"/>
              </w:rPr>
              <w:t>曾俊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、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  <w:lang w:val="en-US" w:eastAsia="zh-CN"/>
              </w:rPr>
              <w:t>李柳柏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20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  <w:lang w:val="en-US" w:eastAsia="zh-CN"/>
              </w:rPr>
              <w:t>23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2.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参考资料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（1）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语言程序设计；北京：高等教育出版社；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何钦铭、颜辉；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2008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（2）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程序设计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(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第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版）；北京：清华大学出版社；谭浩强；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2005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（3）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语言教程（第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4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版）；北京：机械工业出版社；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 xml:space="preserve"> Al Kelley, Ira Pohl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，徐波译；</w:t>
            </w:r>
            <w:r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2007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（4）浙江大学在线评测系统：http://acm.zju.edu.cn/onlinejudge/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（5）南阳理工学院在线评测系统：http://acm.nyist.net/JudgeOnline/problemset.php</w:t>
            </w:r>
          </w:p>
          <w:p>
            <w:pPr>
              <w:pStyle w:val="15"/>
              <w:ind w:left="420" w:right="700" w:firstLine="0" w:firstLineChars="0"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4"/>
                <w:szCs w:val="30"/>
              </w:rPr>
              <w:t>（6）浙江大学精品课程—C程序设计基础及实验：http://jpkc.zju.edu.cn/k/409/</w:t>
            </w: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Njg4ZDZiMTU4NmUwZTUxZTE3MTY4MTc5MGQyOTcifQ=="/>
  </w:docVars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2136"/>
    <w:rsid w:val="0004295B"/>
    <w:rsid w:val="0004344F"/>
    <w:rsid w:val="00047E61"/>
    <w:rsid w:val="00051166"/>
    <w:rsid w:val="00053B0D"/>
    <w:rsid w:val="0005735D"/>
    <w:rsid w:val="00066107"/>
    <w:rsid w:val="00071470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D56F7"/>
    <w:rsid w:val="000E5DA3"/>
    <w:rsid w:val="000F3E1C"/>
    <w:rsid w:val="000F7E0E"/>
    <w:rsid w:val="0010662F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2969"/>
    <w:rsid w:val="001F0E3C"/>
    <w:rsid w:val="001F11C3"/>
    <w:rsid w:val="00212148"/>
    <w:rsid w:val="00212B51"/>
    <w:rsid w:val="002131A4"/>
    <w:rsid w:val="00213533"/>
    <w:rsid w:val="00216E64"/>
    <w:rsid w:val="00235E15"/>
    <w:rsid w:val="00236885"/>
    <w:rsid w:val="00236C28"/>
    <w:rsid w:val="00244ED3"/>
    <w:rsid w:val="0024738E"/>
    <w:rsid w:val="00256F2E"/>
    <w:rsid w:val="00265E9C"/>
    <w:rsid w:val="002674FF"/>
    <w:rsid w:val="00270D39"/>
    <w:rsid w:val="00271B47"/>
    <w:rsid w:val="002758DF"/>
    <w:rsid w:val="00276380"/>
    <w:rsid w:val="00291875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305D4C"/>
    <w:rsid w:val="00306258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42F76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403377"/>
    <w:rsid w:val="00407670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3DCC"/>
    <w:rsid w:val="00452C0C"/>
    <w:rsid w:val="0045783D"/>
    <w:rsid w:val="00457E2F"/>
    <w:rsid w:val="004612F8"/>
    <w:rsid w:val="00462DBA"/>
    <w:rsid w:val="004641EF"/>
    <w:rsid w:val="00471BCB"/>
    <w:rsid w:val="00472272"/>
    <w:rsid w:val="004739E3"/>
    <w:rsid w:val="004926B4"/>
    <w:rsid w:val="004936AE"/>
    <w:rsid w:val="00495E27"/>
    <w:rsid w:val="00497550"/>
    <w:rsid w:val="004A1FF7"/>
    <w:rsid w:val="004A3C7A"/>
    <w:rsid w:val="004B32CB"/>
    <w:rsid w:val="004B36DA"/>
    <w:rsid w:val="004B708C"/>
    <w:rsid w:val="004D2E47"/>
    <w:rsid w:val="004D53C9"/>
    <w:rsid w:val="004E117F"/>
    <w:rsid w:val="004E6D96"/>
    <w:rsid w:val="004E7963"/>
    <w:rsid w:val="0050048F"/>
    <w:rsid w:val="00502ADD"/>
    <w:rsid w:val="005073AF"/>
    <w:rsid w:val="00516F63"/>
    <w:rsid w:val="00520155"/>
    <w:rsid w:val="00523486"/>
    <w:rsid w:val="00524D1D"/>
    <w:rsid w:val="00531695"/>
    <w:rsid w:val="00544127"/>
    <w:rsid w:val="00550C0F"/>
    <w:rsid w:val="00556666"/>
    <w:rsid w:val="005606D4"/>
    <w:rsid w:val="00564629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6524"/>
    <w:rsid w:val="005C7BF3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932AF"/>
    <w:rsid w:val="00693B73"/>
    <w:rsid w:val="00693EE1"/>
    <w:rsid w:val="00695106"/>
    <w:rsid w:val="00695981"/>
    <w:rsid w:val="00695BC3"/>
    <w:rsid w:val="006A057D"/>
    <w:rsid w:val="006A13D1"/>
    <w:rsid w:val="006B3217"/>
    <w:rsid w:val="006B5B5C"/>
    <w:rsid w:val="006C0166"/>
    <w:rsid w:val="006C365C"/>
    <w:rsid w:val="006C739B"/>
    <w:rsid w:val="006D07C7"/>
    <w:rsid w:val="006D0E4C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33A9"/>
    <w:rsid w:val="00765F76"/>
    <w:rsid w:val="007731D3"/>
    <w:rsid w:val="00774CF2"/>
    <w:rsid w:val="0077596A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77AE"/>
    <w:rsid w:val="007E1DC3"/>
    <w:rsid w:val="007F083C"/>
    <w:rsid w:val="007F386A"/>
    <w:rsid w:val="007F568D"/>
    <w:rsid w:val="008013A9"/>
    <w:rsid w:val="00802410"/>
    <w:rsid w:val="00805164"/>
    <w:rsid w:val="008053B7"/>
    <w:rsid w:val="008115DF"/>
    <w:rsid w:val="00816D1F"/>
    <w:rsid w:val="00830BC3"/>
    <w:rsid w:val="00831434"/>
    <w:rsid w:val="00833360"/>
    <w:rsid w:val="008333A3"/>
    <w:rsid w:val="00833B44"/>
    <w:rsid w:val="00833F37"/>
    <w:rsid w:val="00841779"/>
    <w:rsid w:val="0084626B"/>
    <w:rsid w:val="00847645"/>
    <w:rsid w:val="008508CC"/>
    <w:rsid w:val="00860B11"/>
    <w:rsid w:val="00865BE3"/>
    <w:rsid w:val="00870940"/>
    <w:rsid w:val="008709A7"/>
    <w:rsid w:val="00877CC6"/>
    <w:rsid w:val="00884230"/>
    <w:rsid w:val="00890CA9"/>
    <w:rsid w:val="00891B96"/>
    <w:rsid w:val="00894E3B"/>
    <w:rsid w:val="008A2AF1"/>
    <w:rsid w:val="008A6915"/>
    <w:rsid w:val="008B282D"/>
    <w:rsid w:val="008B7045"/>
    <w:rsid w:val="008C22DD"/>
    <w:rsid w:val="008C327B"/>
    <w:rsid w:val="008D4F54"/>
    <w:rsid w:val="008E0BEB"/>
    <w:rsid w:val="008E733D"/>
    <w:rsid w:val="008E74E3"/>
    <w:rsid w:val="008F5E26"/>
    <w:rsid w:val="008F72C2"/>
    <w:rsid w:val="0090413E"/>
    <w:rsid w:val="00905DE0"/>
    <w:rsid w:val="009225A3"/>
    <w:rsid w:val="00922EF4"/>
    <w:rsid w:val="00923DAC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A53EA"/>
    <w:rsid w:val="009B0250"/>
    <w:rsid w:val="009B3035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9F5B41"/>
    <w:rsid w:val="00A10607"/>
    <w:rsid w:val="00A149FC"/>
    <w:rsid w:val="00A17B83"/>
    <w:rsid w:val="00A303CD"/>
    <w:rsid w:val="00A3526F"/>
    <w:rsid w:val="00A355B5"/>
    <w:rsid w:val="00A42928"/>
    <w:rsid w:val="00A45023"/>
    <w:rsid w:val="00A57B66"/>
    <w:rsid w:val="00A61C4C"/>
    <w:rsid w:val="00A67161"/>
    <w:rsid w:val="00A7073C"/>
    <w:rsid w:val="00A75B0B"/>
    <w:rsid w:val="00A803FA"/>
    <w:rsid w:val="00A80401"/>
    <w:rsid w:val="00A9434A"/>
    <w:rsid w:val="00AA35AA"/>
    <w:rsid w:val="00AA6885"/>
    <w:rsid w:val="00AA795F"/>
    <w:rsid w:val="00AC07BF"/>
    <w:rsid w:val="00AC3859"/>
    <w:rsid w:val="00AD0C6B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334F5"/>
    <w:rsid w:val="00B33EA4"/>
    <w:rsid w:val="00B3734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1BDE"/>
    <w:rsid w:val="00BF6CC0"/>
    <w:rsid w:val="00C12776"/>
    <w:rsid w:val="00C178D0"/>
    <w:rsid w:val="00C21902"/>
    <w:rsid w:val="00C23AE8"/>
    <w:rsid w:val="00C318AF"/>
    <w:rsid w:val="00C32482"/>
    <w:rsid w:val="00C33B95"/>
    <w:rsid w:val="00C34524"/>
    <w:rsid w:val="00C37CBE"/>
    <w:rsid w:val="00C44196"/>
    <w:rsid w:val="00C501A6"/>
    <w:rsid w:val="00C51B0F"/>
    <w:rsid w:val="00C51D83"/>
    <w:rsid w:val="00C538CD"/>
    <w:rsid w:val="00C576F7"/>
    <w:rsid w:val="00C71890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60BB1"/>
    <w:rsid w:val="00D6750D"/>
    <w:rsid w:val="00D70651"/>
    <w:rsid w:val="00D836AA"/>
    <w:rsid w:val="00D91B91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5316B"/>
    <w:rsid w:val="00E5412F"/>
    <w:rsid w:val="00E652FF"/>
    <w:rsid w:val="00E6563E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7705"/>
    <w:rsid w:val="00EE79D7"/>
    <w:rsid w:val="00EF2A44"/>
    <w:rsid w:val="00EF5589"/>
    <w:rsid w:val="00F32609"/>
    <w:rsid w:val="00F33642"/>
    <w:rsid w:val="00F34C59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  <w:rsid w:val="089732F1"/>
    <w:rsid w:val="195B27FE"/>
    <w:rsid w:val="1F006A64"/>
    <w:rsid w:val="22340287"/>
    <w:rsid w:val="3A4F1EFA"/>
    <w:rsid w:val="453E269A"/>
    <w:rsid w:val="4ACB24AA"/>
    <w:rsid w:val="605F3176"/>
    <w:rsid w:val="6BAF63BB"/>
    <w:rsid w:val="73073A17"/>
    <w:rsid w:val="74CB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link w:val="3"/>
    <w:autoRedefine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fsy</Company>
  <Pages>7</Pages>
  <Words>1755</Words>
  <Characters>2000</Characters>
  <Lines>19</Lines>
  <Paragraphs>5</Paragraphs>
  <TotalTime>15</TotalTime>
  <ScaleCrop>false</ScaleCrop>
  <LinksUpToDate>false</LinksUpToDate>
  <CharactersWithSpaces>2421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2018-03-05T12:09:00Z</dcterms:created>
  <dc:creator>li</dc:creator>
  <cp:lastModifiedBy>罗军</cp:lastModifiedBy>
  <cp:lastPrinted>2018-03-05T12:52:00Z</cp:lastPrinted>
  <dcterms:modified xsi:type="dcterms:W3CDTF">2024-02-25T11:31:57Z</dcterms:modified>
  <dc:title>涪陵师范学院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E766E03C1E53458AAF19E9CF252EB187</vt:lpwstr>
  </property>
</Properties>
</file>